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Pr="00192D49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Д о г о в о </w:t>
      </w:r>
      <w:proofErr w:type="gramStart"/>
      <w:r w:rsidRPr="00192D49">
        <w:rPr>
          <w:sz w:val="22"/>
          <w:szCs w:val="22"/>
        </w:rPr>
        <w:t>р</w:t>
      </w:r>
      <w:proofErr w:type="gramEnd"/>
      <w:r w:rsidRPr="00192D49">
        <w:rPr>
          <w:sz w:val="22"/>
          <w:szCs w:val="22"/>
        </w:rPr>
        <w:t xml:space="preserve">   №</w:t>
      </w:r>
    </w:p>
    <w:p w:rsidR="00744171" w:rsidRPr="00192D49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на выполнение </w:t>
      </w:r>
      <w:r w:rsidR="00050322">
        <w:rPr>
          <w:sz w:val="22"/>
          <w:szCs w:val="22"/>
        </w:rPr>
        <w:t>аналитических</w:t>
      </w:r>
      <w:r w:rsidRPr="00192D49">
        <w:rPr>
          <w:sz w:val="22"/>
          <w:szCs w:val="22"/>
        </w:rPr>
        <w:t xml:space="preserve"> работ </w:t>
      </w:r>
    </w:p>
    <w:p w:rsidR="00744171" w:rsidRPr="00192D49" w:rsidRDefault="00744171">
      <w:pPr>
        <w:ind w:firstLine="0"/>
        <w:rPr>
          <w:b/>
          <w:bCs/>
          <w:sz w:val="22"/>
          <w:szCs w:val="22"/>
        </w:rPr>
      </w:pPr>
    </w:p>
    <w:p w:rsidR="00744171" w:rsidRPr="00192D49" w:rsidRDefault="00744171">
      <w:pPr>
        <w:ind w:firstLine="0"/>
        <w:rPr>
          <w:sz w:val="22"/>
          <w:szCs w:val="22"/>
        </w:rPr>
      </w:pPr>
      <w:r w:rsidRPr="00192D49">
        <w:rPr>
          <w:sz w:val="22"/>
          <w:szCs w:val="22"/>
        </w:rPr>
        <w:t>г. Екатеринбург</w:t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  <w:t>«</w:t>
      </w:r>
      <w:r w:rsidR="00C34C69" w:rsidRPr="00192D49">
        <w:rPr>
          <w:sz w:val="22"/>
          <w:szCs w:val="22"/>
        </w:rPr>
        <w:t xml:space="preserve">          </w:t>
      </w:r>
      <w:r w:rsidRPr="00192D49">
        <w:rPr>
          <w:sz w:val="22"/>
          <w:szCs w:val="22"/>
        </w:rPr>
        <w:t xml:space="preserve">» </w:t>
      </w:r>
      <w:r w:rsidR="003D62CA">
        <w:rPr>
          <w:sz w:val="22"/>
          <w:szCs w:val="22"/>
        </w:rPr>
        <w:t>______________</w:t>
      </w:r>
      <w:r w:rsidRPr="00192D49">
        <w:rPr>
          <w:sz w:val="22"/>
          <w:szCs w:val="22"/>
        </w:rPr>
        <w:t>20</w:t>
      </w:r>
      <w:r w:rsidR="0010563D">
        <w:rPr>
          <w:sz w:val="22"/>
          <w:szCs w:val="22"/>
        </w:rPr>
        <w:t>___</w:t>
      </w:r>
      <w:r w:rsidRPr="00192D49">
        <w:rPr>
          <w:sz w:val="22"/>
          <w:szCs w:val="22"/>
        </w:rPr>
        <w:t xml:space="preserve"> го</w:t>
      </w:r>
      <w:r w:rsidR="003D62CA">
        <w:rPr>
          <w:sz w:val="22"/>
          <w:szCs w:val="22"/>
        </w:rPr>
        <w:t>да</w:t>
      </w:r>
    </w:p>
    <w:p w:rsidR="00C34C69" w:rsidRPr="00192D49" w:rsidRDefault="00C34C69">
      <w:pPr>
        <w:ind w:firstLine="0"/>
        <w:rPr>
          <w:sz w:val="22"/>
          <w:szCs w:val="22"/>
        </w:rPr>
      </w:pPr>
    </w:p>
    <w:p w:rsidR="00744171" w:rsidRPr="00192D49" w:rsidRDefault="000E0A81" w:rsidP="00C34C6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учреждение науки </w:t>
      </w:r>
      <w:r w:rsidR="00744171" w:rsidRPr="00192D49">
        <w:rPr>
          <w:sz w:val="22"/>
          <w:szCs w:val="22"/>
        </w:rPr>
        <w:t xml:space="preserve">Институт геологии и геохимии </w:t>
      </w:r>
      <w:r>
        <w:rPr>
          <w:sz w:val="22"/>
          <w:szCs w:val="22"/>
        </w:rPr>
        <w:t xml:space="preserve">им. академика А.Н. </w:t>
      </w:r>
      <w:proofErr w:type="spellStart"/>
      <w:r>
        <w:rPr>
          <w:sz w:val="22"/>
          <w:szCs w:val="22"/>
        </w:rPr>
        <w:t>Заварицкого</w:t>
      </w:r>
      <w:proofErr w:type="spellEnd"/>
      <w:r>
        <w:rPr>
          <w:sz w:val="22"/>
          <w:szCs w:val="22"/>
        </w:rPr>
        <w:t xml:space="preserve"> </w:t>
      </w:r>
      <w:r w:rsidR="00744171" w:rsidRPr="00192D49">
        <w:rPr>
          <w:sz w:val="22"/>
          <w:szCs w:val="22"/>
        </w:rPr>
        <w:t xml:space="preserve">Уральского отделения Российской </w:t>
      </w:r>
      <w:r>
        <w:rPr>
          <w:sz w:val="22"/>
          <w:szCs w:val="22"/>
        </w:rPr>
        <w:t>а</w:t>
      </w:r>
      <w:r w:rsidR="00744171" w:rsidRPr="00192D49">
        <w:rPr>
          <w:sz w:val="22"/>
          <w:szCs w:val="22"/>
        </w:rPr>
        <w:t xml:space="preserve">кадемии </w:t>
      </w:r>
      <w:r>
        <w:rPr>
          <w:sz w:val="22"/>
          <w:szCs w:val="22"/>
        </w:rPr>
        <w:t>н</w:t>
      </w:r>
      <w:r w:rsidR="00744171" w:rsidRPr="00192D49">
        <w:rPr>
          <w:sz w:val="22"/>
          <w:szCs w:val="22"/>
        </w:rPr>
        <w:t>аук, именуемый в дальне</w:t>
      </w:r>
      <w:r w:rsidR="00744171" w:rsidRPr="00192D49">
        <w:rPr>
          <w:sz w:val="22"/>
          <w:szCs w:val="22"/>
        </w:rPr>
        <w:t>й</w:t>
      </w:r>
      <w:r w:rsidR="00744171" w:rsidRPr="00192D49">
        <w:rPr>
          <w:sz w:val="22"/>
          <w:szCs w:val="22"/>
        </w:rPr>
        <w:t xml:space="preserve">шем «Исполнитель», в лице </w:t>
      </w:r>
      <w:r w:rsidR="00050322">
        <w:rPr>
          <w:sz w:val="22"/>
          <w:szCs w:val="22"/>
        </w:rPr>
        <w:t xml:space="preserve">заместителя </w:t>
      </w:r>
      <w:r w:rsidR="00744171" w:rsidRPr="00192D49">
        <w:rPr>
          <w:sz w:val="22"/>
          <w:szCs w:val="22"/>
        </w:rPr>
        <w:t xml:space="preserve">директора </w:t>
      </w:r>
      <w:r w:rsidR="00050322">
        <w:rPr>
          <w:sz w:val="22"/>
          <w:szCs w:val="22"/>
        </w:rPr>
        <w:t xml:space="preserve">по </w:t>
      </w:r>
      <w:r w:rsidR="00050322" w:rsidRPr="00E627FF">
        <w:rPr>
          <w:sz w:val="22"/>
          <w:szCs w:val="22"/>
        </w:rPr>
        <w:t>научн</w:t>
      </w:r>
      <w:r w:rsidR="006F69CD" w:rsidRPr="00E627FF">
        <w:rPr>
          <w:sz w:val="22"/>
          <w:szCs w:val="22"/>
        </w:rPr>
        <w:t>ым</w:t>
      </w:r>
      <w:r w:rsidR="00050322" w:rsidRPr="00E627FF">
        <w:rPr>
          <w:sz w:val="22"/>
          <w:szCs w:val="22"/>
        </w:rPr>
        <w:t xml:space="preserve"> </w:t>
      </w:r>
      <w:r w:rsidR="006F69CD" w:rsidRPr="00E627FF">
        <w:rPr>
          <w:sz w:val="22"/>
          <w:szCs w:val="22"/>
        </w:rPr>
        <w:t>вопросам</w:t>
      </w:r>
      <w:r w:rsidR="00050322" w:rsidRPr="00E627FF">
        <w:rPr>
          <w:sz w:val="22"/>
          <w:szCs w:val="22"/>
        </w:rPr>
        <w:t xml:space="preserve"> Е.В.</w:t>
      </w:r>
      <w:r w:rsidR="00E627FF" w:rsidRPr="00E627FF">
        <w:rPr>
          <w:sz w:val="22"/>
          <w:szCs w:val="22"/>
        </w:rPr>
        <w:t xml:space="preserve"> </w:t>
      </w:r>
      <w:r w:rsidR="00050322" w:rsidRPr="00E627FF">
        <w:rPr>
          <w:sz w:val="22"/>
          <w:szCs w:val="22"/>
        </w:rPr>
        <w:t>Аникиной</w:t>
      </w:r>
      <w:r w:rsidR="00744171" w:rsidRPr="00192D49">
        <w:rPr>
          <w:sz w:val="22"/>
          <w:szCs w:val="22"/>
        </w:rPr>
        <w:t>, действующе</w:t>
      </w:r>
      <w:r w:rsidR="00050322">
        <w:rPr>
          <w:sz w:val="22"/>
          <w:szCs w:val="22"/>
        </w:rPr>
        <w:t>й</w:t>
      </w:r>
      <w:r w:rsidR="00744171" w:rsidRPr="00192D49">
        <w:rPr>
          <w:sz w:val="22"/>
          <w:szCs w:val="22"/>
        </w:rPr>
        <w:t xml:space="preserve"> на основании </w:t>
      </w:r>
      <w:r w:rsidR="0010563D">
        <w:rPr>
          <w:sz w:val="22"/>
          <w:szCs w:val="22"/>
        </w:rPr>
        <w:t>доверенности</w:t>
      </w:r>
      <w:r w:rsidR="00744171" w:rsidRPr="00192D49">
        <w:rPr>
          <w:sz w:val="22"/>
          <w:szCs w:val="22"/>
        </w:rPr>
        <w:t xml:space="preserve">, с одной стороны, </w:t>
      </w:r>
      <w:r w:rsidR="00744171" w:rsidRPr="00050322">
        <w:rPr>
          <w:sz w:val="22"/>
          <w:szCs w:val="22"/>
        </w:rPr>
        <w:t xml:space="preserve">и </w:t>
      </w:r>
      <w:r w:rsidR="008366E6" w:rsidRPr="00050322">
        <w:rPr>
          <w:sz w:val="22"/>
          <w:szCs w:val="22"/>
        </w:rPr>
        <w:t>________________________________</w:t>
      </w:r>
      <w:r w:rsidR="00744171" w:rsidRPr="00050322">
        <w:rPr>
          <w:sz w:val="22"/>
          <w:szCs w:val="22"/>
        </w:rPr>
        <w:t>,</w:t>
      </w:r>
      <w:r w:rsidR="00744171" w:rsidRPr="00050322">
        <w:rPr>
          <w:b/>
          <w:sz w:val="22"/>
          <w:szCs w:val="22"/>
        </w:rPr>
        <w:t xml:space="preserve"> </w:t>
      </w:r>
      <w:r w:rsidR="00744171" w:rsidRPr="00050322">
        <w:rPr>
          <w:sz w:val="22"/>
          <w:szCs w:val="22"/>
        </w:rPr>
        <w:t xml:space="preserve">именуемое в дальнейшем «Заказчик», в лице </w:t>
      </w:r>
      <w:r w:rsidR="008366E6" w:rsidRPr="00050322">
        <w:rPr>
          <w:sz w:val="22"/>
          <w:szCs w:val="22"/>
        </w:rPr>
        <w:t>__________</w:t>
      </w:r>
      <w:r w:rsidR="00744171" w:rsidRPr="00050322">
        <w:rPr>
          <w:sz w:val="22"/>
          <w:szCs w:val="22"/>
        </w:rPr>
        <w:t xml:space="preserve">, действующего на основании </w:t>
      </w:r>
      <w:r w:rsidR="008366E6" w:rsidRPr="00050322">
        <w:rPr>
          <w:sz w:val="22"/>
          <w:szCs w:val="22"/>
        </w:rPr>
        <w:t>_________</w:t>
      </w:r>
      <w:r w:rsidR="00744171" w:rsidRPr="00050322">
        <w:rPr>
          <w:sz w:val="22"/>
          <w:szCs w:val="22"/>
        </w:rPr>
        <w:t>, с другой стороны, заключили настоящий договор о нижеследующем:</w:t>
      </w:r>
      <w:proofErr w:type="gramEnd"/>
    </w:p>
    <w:p w:rsidR="00744171" w:rsidRPr="00192D49" w:rsidRDefault="00744171">
      <w:pPr>
        <w:numPr>
          <w:ilvl w:val="0"/>
          <w:numId w:val="2"/>
        </w:numPr>
        <w:tabs>
          <w:tab w:val="clear" w:pos="124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ПРЕДМЕТ ДОГОВОРА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Заказчик поручает, а Исполните</w:t>
      </w:r>
      <w:r w:rsidR="00166640">
        <w:rPr>
          <w:sz w:val="22"/>
          <w:szCs w:val="22"/>
        </w:rPr>
        <w:t xml:space="preserve">ль принимает на себя проведение аналитических </w:t>
      </w:r>
      <w:r w:rsidRPr="00192D49">
        <w:rPr>
          <w:sz w:val="22"/>
          <w:szCs w:val="22"/>
        </w:rPr>
        <w:t xml:space="preserve">лабораторных работ </w:t>
      </w:r>
      <w:r w:rsidR="00166640">
        <w:rPr>
          <w:sz w:val="22"/>
          <w:szCs w:val="22"/>
        </w:rPr>
        <w:t xml:space="preserve">по исследованию </w:t>
      </w:r>
      <w:r w:rsidRPr="00192D49">
        <w:rPr>
          <w:sz w:val="22"/>
          <w:szCs w:val="22"/>
        </w:rPr>
        <w:t xml:space="preserve">горных пород и минералов. 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Перечень видов аналитических лабораторных работ и их стоимость приведены в </w:t>
      </w:r>
      <w:r w:rsidRPr="00166640">
        <w:rPr>
          <w:b/>
          <w:sz w:val="22"/>
          <w:szCs w:val="22"/>
        </w:rPr>
        <w:t>Приложении № 1</w:t>
      </w:r>
      <w:r w:rsidRPr="00192D49">
        <w:rPr>
          <w:sz w:val="22"/>
          <w:szCs w:val="22"/>
        </w:rPr>
        <w:t>.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Срок окончания действия Договора – </w:t>
      </w:r>
      <w:r w:rsidR="008366E6" w:rsidRPr="00050322">
        <w:rPr>
          <w:sz w:val="22"/>
          <w:szCs w:val="22"/>
          <w:lang w:val="en-US"/>
        </w:rPr>
        <w:t>_____________________</w:t>
      </w:r>
      <w:r w:rsidRPr="00050322">
        <w:rPr>
          <w:sz w:val="22"/>
          <w:szCs w:val="22"/>
        </w:rPr>
        <w:t>.</w:t>
      </w:r>
    </w:p>
    <w:p w:rsidR="00744171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Содержание и сроки выполнения аналитических лабораторных работ определяются заявками, с</w:t>
      </w:r>
      <w:r w:rsidRPr="00192D49">
        <w:rPr>
          <w:sz w:val="22"/>
          <w:szCs w:val="22"/>
        </w:rPr>
        <w:t>о</w:t>
      </w:r>
      <w:r w:rsidRPr="00192D49">
        <w:rPr>
          <w:sz w:val="22"/>
          <w:szCs w:val="22"/>
        </w:rPr>
        <w:t>провождающими партии проб.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3"/>
        </w:numPr>
        <w:tabs>
          <w:tab w:val="clear" w:pos="1980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ОБЯЗАТЕЛЬСТВА СТОРОН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Исполнитель обязуется надлежаще и своевременно выполнить работы, указанные в заявках и сдать их результаты в соответствии с условиями настоящего договора.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обязан:</w:t>
      </w:r>
    </w:p>
    <w:p w:rsidR="00744171" w:rsidRDefault="00744171" w:rsidP="00744171">
      <w:pPr>
        <w:numPr>
          <w:ilvl w:val="0"/>
          <w:numId w:val="8"/>
        </w:numPr>
        <w:tabs>
          <w:tab w:val="clear" w:pos="720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по каждому заказу устанавливать объемы работ, их виды, требующуюся точность и достове</w:t>
      </w:r>
      <w:r w:rsidRPr="00192D49">
        <w:rPr>
          <w:sz w:val="22"/>
          <w:szCs w:val="22"/>
        </w:rPr>
        <w:t>р</w:t>
      </w:r>
      <w:r w:rsidRPr="00192D49">
        <w:rPr>
          <w:sz w:val="22"/>
          <w:szCs w:val="22"/>
        </w:rPr>
        <w:t>ность анализов или исследований, форму представления результатов, а так же сроки выполнения работ. Заявки, поданные Заказчиком в адрес Исполнителя, в соответствии с настоящим договором обязательны к исполнению</w:t>
      </w:r>
      <w:r w:rsidR="003D62CA">
        <w:rPr>
          <w:sz w:val="22"/>
          <w:szCs w:val="22"/>
        </w:rPr>
        <w:t>;</w:t>
      </w:r>
    </w:p>
    <w:p w:rsidR="00B811D4" w:rsidRPr="00192D49" w:rsidRDefault="003D62CA" w:rsidP="00744171">
      <w:pPr>
        <w:numPr>
          <w:ilvl w:val="0"/>
          <w:numId w:val="8"/>
        </w:numPr>
        <w:tabs>
          <w:tab w:val="clear" w:pos="720"/>
        </w:tabs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147EB2">
        <w:rPr>
          <w:sz w:val="22"/>
          <w:szCs w:val="22"/>
        </w:rPr>
        <w:t xml:space="preserve">редоставить образцы для анализа в виде тонко истертых (до состояния пудры, </w:t>
      </w:r>
      <w:r w:rsidR="00147EB2" w:rsidRPr="00147EB2">
        <w:rPr>
          <w:sz w:val="22"/>
          <w:szCs w:val="22"/>
        </w:rPr>
        <w:t>~</w:t>
      </w:r>
      <w:r w:rsidR="00147EB2">
        <w:rPr>
          <w:sz w:val="22"/>
          <w:szCs w:val="22"/>
        </w:rPr>
        <w:t>200 меш) п</w:t>
      </w:r>
      <w:r w:rsidR="00147EB2">
        <w:rPr>
          <w:sz w:val="22"/>
          <w:szCs w:val="22"/>
        </w:rPr>
        <w:t>о</w:t>
      </w:r>
      <w:r w:rsidR="00147EB2">
        <w:rPr>
          <w:sz w:val="22"/>
          <w:szCs w:val="22"/>
        </w:rPr>
        <w:t>рошков</w:t>
      </w:r>
      <w:r w:rsidR="005651AB">
        <w:rPr>
          <w:sz w:val="22"/>
          <w:szCs w:val="22"/>
        </w:rPr>
        <w:t xml:space="preserve"> (величина навески пробы зависит от используемых аналитических методов)</w:t>
      </w:r>
      <w:r w:rsidR="00290D08">
        <w:rPr>
          <w:sz w:val="22"/>
          <w:szCs w:val="22"/>
        </w:rPr>
        <w:t xml:space="preserve"> или подготовле</w:t>
      </w:r>
      <w:r w:rsidR="00290D08">
        <w:rPr>
          <w:sz w:val="22"/>
          <w:szCs w:val="22"/>
        </w:rPr>
        <w:t>н</w:t>
      </w:r>
      <w:r w:rsidR="00290D08">
        <w:rPr>
          <w:sz w:val="22"/>
          <w:szCs w:val="22"/>
        </w:rPr>
        <w:t>ных препаратов (шлифов, полировок и т.п.) для электронно-микроскопического и зондового анализов</w:t>
      </w:r>
      <w:r w:rsidR="005651AB">
        <w:rPr>
          <w:sz w:val="22"/>
          <w:szCs w:val="22"/>
        </w:rPr>
        <w:t>.</w:t>
      </w:r>
      <w:r w:rsidR="00147EB2">
        <w:rPr>
          <w:sz w:val="22"/>
          <w:szCs w:val="22"/>
        </w:rPr>
        <w:t xml:space="preserve"> </w:t>
      </w:r>
      <w:proofErr w:type="gramEnd"/>
    </w:p>
    <w:p w:rsidR="00744171" w:rsidRPr="00192D49" w:rsidRDefault="00744171">
      <w:pPr>
        <w:numPr>
          <w:ilvl w:val="1"/>
          <w:numId w:val="3"/>
        </w:numPr>
        <w:tabs>
          <w:tab w:val="clear" w:pos="2689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Исполнитель обязан:</w:t>
      </w:r>
    </w:p>
    <w:p w:rsidR="00744171" w:rsidRPr="00192D49" w:rsidRDefault="00744171">
      <w:pPr>
        <w:numPr>
          <w:ilvl w:val="0"/>
          <w:numId w:val="9"/>
        </w:numPr>
        <w:tabs>
          <w:tab w:val="clear" w:pos="1789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обеспечить выполнение анализов проб с соблюдением требующейся точности и достоверности, отвечающей требованиям действующих ГОСТов, Проекта и технического задания Заказчика.</w:t>
      </w:r>
    </w:p>
    <w:p w:rsidR="00744171" w:rsidRPr="00192D49" w:rsidRDefault="00744171">
      <w:pPr>
        <w:numPr>
          <w:ilvl w:val="0"/>
          <w:numId w:val="9"/>
        </w:numPr>
        <w:tabs>
          <w:tab w:val="clear" w:pos="1789"/>
        </w:tabs>
        <w:ind w:left="0" w:firstLine="0"/>
        <w:jc w:val="left"/>
        <w:rPr>
          <w:sz w:val="22"/>
          <w:szCs w:val="22"/>
        </w:rPr>
      </w:pPr>
      <w:r w:rsidRPr="00192D49">
        <w:rPr>
          <w:sz w:val="22"/>
          <w:szCs w:val="22"/>
        </w:rPr>
        <w:t>в случае</w:t>
      </w:r>
      <w:proofErr w:type="gramStart"/>
      <w:r w:rsidRPr="00192D49">
        <w:rPr>
          <w:sz w:val="22"/>
          <w:szCs w:val="22"/>
        </w:rPr>
        <w:t>,</w:t>
      </w:r>
      <w:proofErr w:type="gramEnd"/>
      <w:r w:rsidRPr="00192D49">
        <w:rPr>
          <w:sz w:val="22"/>
          <w:szCs w:val="22"/>
        </w:rPr>
        <w:t xml:space="preserve"> если в заявке Заказчика указаны условия работ, выполнение которых является технич</w:t>
      </w:r>
      <w:r w:rsidRPr="00192D49">
        <w:rPr>
          <w:sz w:val="22"/>
          <w:szCs w:val="22"/>
        </w:rPr>
        <w:t>е</w:t>
      </w:r>
      <w:r w:rsidRPr="00192D49">
        <w:rPr>
          <w:sz w:val="22"/>
          <w:szCs w:val="22"/>
        </w:rPr>
        <w:t>ски невозможным, Исполнитель обязан в течение 3-х календарных дней уведомить об этом Заказчика; в противном случае работы считаются принятыми к исполнению.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обязуется своевременно принять и оплатить Исполнителю выполненные работы в ра</w:t>
      </w:r>
      <w:r w:rsidRPr="00192D49">
        <w:rPr>
          <w:b w:val="0"/>
          <w:bCs w:val="0"/>
          <w:sz w:val="22"/>
          <w:szCs w:val="22"/>
        </w:rPr>
        <w:t>з</w:t>
      </w:r>
      <w:r w:rsidRPr="00192D49">
        <w:rPr>
          <w:b w:val="0"/>
          <w:bCs w:val="0"/>
          <w:sz w:val="22"/>
          <w:szCs w:val="22"/>
        </w:rPr>
        <w:t>мере и на условиях установленных настоящим договором.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Передоверие Исполнителем выполнения работ (субподряд) без согласия Заказчика не допускае</w:t>
      </w:r>
      <w:r w:rsidRPr="00192D49">
        <w:rPr>
          <w:b w:val="0"/>
          <w:bCs w:val="0"/>
          <w:sz w:val="22"/>
          <w:szCs w:val="22"/>
        </w:rPr>
        <w:t>т</w:t>
      </w:r>
      <w:r w:rsidRPr="00192D49">
        <w:rPr>
          <w:b w:val="0"/>
          <w:bCs w:val="0"/>
          <w:sz w:val="22"/>
          <w:szCs w:val="22"/>
        </w:rPr>
        <w:t>ся.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вправе непосредственно контролировать выполнение работ и давать обязательные ук</w:t>
      </w:r>
      <w:r w:rsidRPr="00192D49">
        <w:rPr>
          <w:b w:val="0"/>
          <w:bCs w:val="0"/>
          <w:sz w:val="22"/>
          <w:szCs w:val="22"/>
        </w:rPr>
        <w:t>а</w:t>
      </w:r>
      <w:r w:rsidRPr="00192D49">
        <w:rPr>
          <w:b w:val="0"/>
          <w:bCs w:val="0"/>
          <w:sz w:val="22"/>
          <w:szCs w:val="22"/>
        </w:rPr>
        <w:t>зания Исполнителю о ходе проведения работ. Заказчик свободно и независимо от Исполнителя польз</w:t>
      </w:r>
      <w:r w:rsidRPr="00192D49">
        <w:rPr>
          <w:b w:val="0"/>
          <w:bCs w:val="0"/>
          <w:sz w:val="22"/>
          <w:szCs w:val="22"/>
        </w:rPr>
        <w:t>у</w:t>
      </w:r>
      <w:r w:rsidRPr="00192D49">
        <w:rPr>
          <w:b w:val="0"/>
          <w:bCs w:val="0"/>
          <w:sz w:val="22"/>
          <w:szCs w:val="22"/>
        </w:rPr>
        <w:t>ется и иным образом распоряжается результатом выполненных работ; Исполнитель по согласованию с Заказчиком имеет право на публикацию в открытой печати результатов проведенных исследований.</w:t>
      </w:r>
    </w:p>
    <w:p w:rsidR="00744171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В случае необходимости изменения методических условий работ сторонами составляется допо</w:t>
      </w:r>
      <w:r w:rsidRPr="00192D49">
        <w:rPr>
          <w:b w:val="0"/>
          <w:bCs w:val="0"/>
          <w:sz w:val="22"/>
          <w:szCs w:val="22"/>
        </w:rPr>
        <w:t>л</w:t>
      </w:r>
      <w:r w:rsidRPr="00192D49">
        <w:rPr>
          <w:b w:val="0"/>
          <w:bCs w:val="0"/>
          <w:sz w:val="22"/>
          <w:szCs w:val="22"/>
        </w:rPr>
        <w:t>нительное с</w:t>
      </w:r>
      <w:r w:rsidR="00192D49">
        <w:rPr>
          <w:b w:val="0"/>
          <w:bCs w:val="0"/>
          <w:sz w:val="22"/>
          <w:szCs w:val="22"/>
        </w:rPr>
        <w:t>оглашение к настоящему договору.</w:t>
      </w:r>
    </w:p>
    <w:p w:rsidR="00192D49" w:rsidRPr="00192D49" w:rsidRDefault="00192D49" w:rsidP="00192D49">
      <w:pPr>
        <w:pStyle w:val="20"/>
        <w:rPr>
          <w:b w:val="0"/>
          <w:bCs w:val="0"/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ЦЕНА И ПОРЯДОК ОПЛАТЫ ВЫПОЛНЕННЫХ РАБОТ</w:t>
      </w:r>
    </w:p>
    <w:p w:rsidR="00744171" w:rsidRPr="00192D49" w:rsidRDefault="00744171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Стоимость лабораторных исследований определяется </w:t>
      </w:r>
      <w:r w:rsidR="00166640">
        <w:rPr>
          <w:b w:val="0"/>
          <w:bCs w:val="0"/>
          <w:sz w:val="22"/>
          <w:szCs w:val="22"/>
        </w:rPr>
        <w:t xml:space="preserve">Протоколом </w:t>
      </w:r>
      <w:r w:rsidR="00166640" w:rsidRPr="00192D49">
        <w:rPr>
          <w:b w:val="0"/>
          <w:bCs w:val="0"/>
          <w:sz w:val="22"/>
          <w:szCs w:val="22"/>
        </w:rPr>
        <w:t>соглашения о договорной цене</w:t>
      </w:r>
      <w:r w:rsidR="00166640">
        <w:rPr>
          <w:b w:val="0"/>
          <w:bCs w:val="0"/>
          <w:sz w:val="22"/>
          <w:szCs w:val="22"/>
        </w:rPr>
        <w:t xml:space="preserve">, приведенным в </w:t>
      </w:r>
      <w:r w:rsidR="00166640" w:rsidRPr="00192D49">
        <w:rPr>
          <w:sz w:val="22"/>
          <w:szCs w:val="22"/>
        </w:rPr>
        <w:t xml:space="preserve">Приложении № </w:t>
      </w:r>
      <w:r w:rsidR="00166640">
        <w:rPr>
          <w:sz w:val="22"/>
          <w:szCs w:val="22"/>
        </w:rPr>
        <w:t>2</w:t>
      </w:r>
      <w:r w:rsidR="00166640" w:rsidRPr="00192D49">
        <w:rPr>
          <w:b w:val="0"/>
          <w:bCs w:val="0"/>
          <w:sz w:val="22"/>
          <w:szCs w:val="22"/>
        </w:rPr>
        <w:t xml:space="preserve"> </w:t>
      </w:r>
      <w:r w:rsidR="00166640">
        <w:rPr>
          <w:b w:val="0"/>
          <w:bCs w:val="0"/>
          <w:sz w:val="22"/>
          <w:szCs w:val="22"/>
        </w:rPr>
        <w:t xml:space="preserve">к настоящему договору, </w:t>
      </w:r>
      <w:r w:rsidRPr="00192D49">
        <w:rPr>
          <w:b w:val="0"/>
          <w:bCs w:val="0"/>
          <w:sz w:val="22"/>
          <w:szCs w:val="22"/>
        </w:rPr>
        <w:t>с учетом объема работ, установленного в каждой конкретной заявке.</w:t>
      </w:r>
    </w:p>
    <w:p w:rsidR="00744171" w:rsidRPr="00192D49" w:rsidRDefault="00744171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Оплата производится в течение </w:t>
      </w:r>
      <w:r w:rsidR="00290D08">
        <w:rPr>
          <w:b w:val="0"/>
          <w:bCs w:val="0"/>
          <w:sz w:val="22"/>
          <w:szCs w:val="22"/>
        </w:rPr>
        <w:t>5</w:t>
      </w:r>
      <w:r w:rsidRPr="00192D49">
        <w:rPr>
          <w:b w:val="0"/>
          <w:bCs w:val="0"/>
          <w:sz w:val="22"/>
          <w:szCs w:val="22"/>
        </w:rPr>
        <w:t xml:space="preserve"> </w:t>
      </w:r>
      <w:r w:rsidR="00290D08">
        <w:rPr>
          <w:b w:val="0"/>
          <w:bCs w:val="0"/>
          <w:sz w:val="22"/>
          <w:szCs w:val="22"/>
        </w:rPr>
        <w:t>рабочих</w:t>
      </w:r>
      <w:r w:rsidRPr="00192D49">
        <w:rPr>
          <w:b w:val="0"/>
          <w:bCs w:val="0"/>
          <w:sz w:val="22"/>
          <w:szCs w:val="22"/>
        </w:rPr>
        <w:t xml:space="preserve"> дней со дня подписания обеими сторонами Акта сд</w:t>
      </w:r>
      <w:r w:rsidRPr="00192D49">
        <w:rPr>
          <w:b w:val="0"/>
          <w:bCs w:val="0"/>
          <w:sz w:val="22"/>
          <w:szCs w:val="22"/>
        </w:rPr>
        <w:t>а</w:t>
      </w:r>
      <w:r w:rsidRPr="00192D49">
        <w:rPr>
          <w:b w:val="0"/>
          <w:bCs w:val="0"/>
          <w:sz w:val="22"/>
          <w:szCs w:val="22"/>
        </w:rPr>
        <w:t xml:space="preserve">чи-приема выполненных работ. </w:t>
      </w:r>
    </w:p>
    <w:p w:rsidR="00192D49" w:rsidRDefault="00744171" w:rsidP="00192D49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9223FF">
        <w:rPr>
          <w:b w:val="0"/>
          <w:bCs w:val="0"/>
          <w:sz w:val="22"/>
          <w:szCs w:val="22"/>
        </w:rPr>
        <w:t>Заказчик обязан в течение 30 (тридцати) календарных дней после получения результатов иссл</w:t>
      </w:r>
      <w:r w:rsidRPr="009223FF">
        <w:rPr>
          <w:b w:val="0"/>
          <w:bCs w:val="0"/>
          <w:sz w:val="22"/>
          <w:szCs w:val="22"/>
        </w:rPr>
        <w:t>е</w:t>
      </w:r>
      <w:r w:rsidRPr="009223FF">
        <w:rPr>
          <w:b w:val="0"/>
          <w:bCs w:val="0"/>
          <w:sz w:val="22"/>
          <w:szCs w:val="22"/>
        </w:rPr>
        <w:t>дований забрать остатки проб (материалов) у Исполнителя</w:t>
      </w:r>
      <w:r w:rsidR="009223FF" w:rsidRPr="009223FF">
        <w:rPr>
          <w:b w:val="0"/>
          <w:bCs w:val="0"/>
          <w:sz w:val="22"/>
          <w:szCs w:val="22"/>
        </w:rPr>
        <w:t>; в противном случае образцы будут утилиз</w:t>
      </w:r>
      <w:r w:rsidR="009223FF" w:rsidRPr="009223FF">
        <w:rPr>
          <w:b w:val="0"/>
          <w:bCs w:val="0"/>
          <w:sz w:val="22"/>
          <w:szCs w:val="22"/>
        </w:rPr>
        <w:t>и</w:t>
      </w:r>
      <w:r w:rsidR="009223FF" w:rsidRPr="009223FF">
        <w:rPr>
          <w:b w:val="0"/>
          <w:bCs w:val="0"/>
          <w:sz w:val="22"/>
          <w:szCs w:val="22"/>
        </w:rPr>
        <w:t xml:space="preserve">рованы. </w:t>
      </w:r>
      <w:r w:rsidRPr="009223FF">
        <w:rPr>
          <w:b w:val="0"/>
          <w:bCs w:val="0"/>
          <w:sz w:val="22"/>
          <w:szCs w:val="22"/>
        </w:rPr>
        <w:t xml:space="preserve"> </w:t>
      </w:r>
    </w:p>
    <w:p w:rsidR="009223FF" w:rsidRPr="009223FF" w:rsidRDefault="009223FF" w:rsidP="009223FF">
      <w:pPr>
        <w:pStyle w:val="20"/>
        <w:rPr>
          <w:b w:val="0"/>
          <w:bCs w:val="0"/>
          <w:sz w:val="22"/>
          <w:szCs w:val="22"/>
        </w:rPr>
      </w:pPr>
    </w:p>
    <w:p w:rsidR="00744171" w:rsidRPr="00192D49" w:rsidRDefault="00483D8A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44171" w:rsidRPr="00192D49">
        <w:rPr>
          <w:b/>
          <w:bCs/>
          <w:sz w:val="22"/>
          <w:szCs w:val="22"/>
        </w:rPr>
        <w:lastRenderedPageBreak/>
        <w:t>ПОРЯДОК СДАЧИ И ПРИЕМКИ РАБОТ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По завершению работы по каждой заявке (отдельным этапам работ) Исполнитель в течение 5 (пяти) календарных дней отчитывается перед Заказчиком о проделанной работе, представляет соотве</w:t>
      </w:r>
      <w:r w:rsidRPr="00192D49">
        <w:rPr>
          <w:sz w:val="22"/>
          <w:szCs w:val="22"/>
        </w:rPr>
        <w:t>т</w:t>
      </w:r>
      <w:r w:rsidRPr="00192D49">
        <w:rPr>
          <w:sz w:val="22"/>
          <w:szCs w:val="22"/>
        </w:rPr>
        <w:t>ствующие отчетные документы (материалы) с приложением к ним Акта сдачи-приемки работы.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Сдача-приемка работ осуществляется ответственными исполнителями сторон по юридическому адресу Заказчика, Акт сдачи-приемки работ подписывается полномочными руководителями.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При отсутствии обоснованных претензий к качеству работ Заказчик в течение </w:t>
      </w:r>
      <w:r w:rsidR="00290D08">
        <w:rPr>
          <w:sz w:val="22"/>
          <w:szCs w:val="22"/>
        </w:rPr>
        <w:t>5</w:t>
      </w:r>
      <w:r w:rsidRPr="00192D49">
        <w:rPr>
          <w:sz w:val="22"/>
          <w:szCs w:val="22"/>
        </w:rPr>
        <w:t xml:space="preserve"> календарных дней со дня получения Акта сдачи-приемки работ направляет Исполнителю подписанный экземпляр Акта.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Исполнитель по мотивированному требованию Заказчика устраняет в указанные сроки своими средствами и за свой счет обнаруженные дефекты в качестве выполненных работ.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ОТВЕТСТВЕННОСТЬ СТОРОН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 случае неисполнения (просрочки исполнения) обязательств по настоящему договору стороны несут ответственность в виде неустойки в размере 0,1% пени в день от стоимости просроченного обяз</w:t>
      </w:r>
      <w:r w:rsidRPr="00192D49">
        <w:rPr>
          <w:sz w:val="22"/>
          <w:szCs w:val="22"/>
        </w:rPr>
        <w:t>а</w:t>
      </w:r>
      <w:r w:rsidRPr="00192D49">
        <w:rPr>
          <w:sz w:val="22"/>
          <w:szCs w:val="22"/>
        </w:rPr>
        <w:t>тельства, при условии, что размер такой пени не может превышать 25% суммы основного обязательства, указанной в п. 3.1. настоящего договора.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Убытки, причиненные ненадлежащим исполнением обязательств, возмещаются виновной стор</w:t>
      </w:r>
      <w:r w:rsidRPr="00192D49">
        <w:rPr>
          <w:sz w:val="22"/>
          <w:szCs w:val="22"/>
        </w:rPr>
        <w:t>о</w:t>
      </w:r>
      <w:r w:rsidRPr="00192D49">
        <w:rPr>
          <w:sz w:val="22"/>
          <w:szCs w:val="22"/>
        </w:rPr>
        <w:t>ной в пределах общей суммы заявки.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споры между сторонами по настоящему договору разрешаются Арбитражным судом Свер</w:t>
      </w:r>
      <w:r w:rsidRPr="00192D49">
        <w:rPr>
          <w:sz w:val="22"/>
          <w:szCs w:val="22"/>
        </w:rPr>
        <w:t>д</w:t>
      </w:r>
      <w:r w:rsidRPr="00192D49">
        <w:rPr>
          <w:sz w:val="22"/>
          <w:szCs w:val="22"/>
        </w:rPr>
        <w:t>ловской области в соответствии с действующим законодательством РФ.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ЗАКЛЮЧИТЕЛЬНЫЕ ПОЛОЖЕНИЯ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приложения к настоящему договору считаются его неотъемлемой частью.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Вся необходимая информация по проведению работ по Проекту к моменту подписания насто</w:t>
      </w:r>
      <w:r w:rsidRPr="00192D49">
        <w:rPr>
          <w:sz w:val="22"/>
          <w:szCs w:val="22"/>
        </w:rPr>
        <w:t>я</w:t>
      </w:r>
      <w:r w:rsidRPr="00192D49">
        <w:rPr>
          <w:sz w:val="22"/>
          <w:szCs w:val="22"/>
        </w:rPr>
        <w:t>щего договора имеется у Исполнителя.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Во всем остальном, что не предусмотрено настоящим договором, применяются нормы гражда</w:t>
      </w:r>
      <w:r w:rsidRPr="00192D49">
        <w:rPr>
          <w:sz w:val="22"/>
          <w:szCs w:val="22"/>
        </w:rPr>
        <w:t>н</w:t>
      </w:r>
      <w:r w:rsidRPr="00192D49">
        <w:rPr>
          <w:sz w:val="22"/>
          <w:szCs w:val="22"/>
        </w:rPr>
        <w:t>ского законодательства РФ.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Договор составлен в двух экземплярах, каждый из которых обладает равной юридической силой.</w:t>
      </w:r>
    </w:p>
    <w:p w:rsidR="00457379" w:rsidRPr="00192D49" w:rsidRDefault="00457379" w:rsidP="00457379">
      <w:pPr>
        <w:ind w:firstLine="0"/>
        <w:rPr>
          <w:sz w:val="22"/>
          <w:szCs w:val="22"/>
        </w:rPr>
      </w:pPr>
    </w:p>
    <w:p w:rsidR="00744171" w:rsidRPr="00192D49" w:rsidRDefault="00744171">
      <w:pPr>
        <w:pStyle w:val="2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ПРИЛОЖЕНИЕ:</w:t>
      </w:r>
    </w:p>
    <w:p w:rsidR="00FD28B1" w:rsidRPr="00192D49" w:rsidRDefault="00FD28B1" w:rsidP="00FD28B1">
      <w:pPr>
        <w:ind w:firstLine="0"/>
        <w:rPr>
          <w:bCs/>
          <w:sz w:val="22"/>
          <w:szCs w:val="22"/>
        </w:rPr>
      </w:pPr>
      <w:r w:rsidRPr="00192D49">
        <w:rPr>
          <w:bCs/>
          <w:sz w:val="22"/>
          <w:szCs w:val="22"/>
        </w:rPr>
        <w:t xml:space="preserve">1. </w:t>
      </w:r>
      <w:r w:rsidRPr="00192D49">
        <w:rPr>
          <w:bCs/>
          <w:sz w:val="22"/>
          <w:szCs w:val="22"/>
        </w:rPr>
        <w:tab/>
        <w:t xml:space="preserve">Виды и стоимость лабораторных аналитических работ, выполняемых ИГГ </w:t>
      </w:r>
      <w:proofErr w:type="spellStart"/>
      <w:r w:rsidRPr="00192D49">
        <w:rPr>
          <w:bCs/>
          <w:sz w:val="22"/>
          <w:szCs w:val="22"/>
        </w:rPr>
        <w:t>УрО</w:t>
      </w:r>
      <w:proofErr w:type="spellEnd"/>
      <w:r w:rsidRPr="00192D49">
        <w:rPr>
          <w:bCs/>
          <w:sz w:val="22"/>
          <w:szCs w:val="22"/>
        </w:rPr>
        <w:t xml:space="preserve"> РАН (Прилож</w:t>
      </w:r>
      <w:r w:rsidRPr="00192D49">
        <w:rPr>
          <w:bCs/>
          <w:sz w:val="22"/>
          <w:szCs w:val="22"/>
        </w:rPr>
        <w:t>е</w:t>
      </w:r>
      <w:r w:rsidRPr="00192D49">
        <w:rPr>
          <w:bCs/>
          <w:sz w:val="22"/>
          <w:szCs w:val="22"/>
        </w:rPr>
        <w:t>ние 1)</w:t>
      </w:r>
    </w:p>
    <w:p w:rsidR="00744171" w:rsidRPr="00192D49" w:rsidRDefault="00FD28B1" w:rsidP="00FD28B1">
      <w:pPr>
        <w:pStyle w:val="2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2. </w:t>
      </w:r>
      <w:r w:rsidRPr="00192D49">
        <w:rPr>
          <w:b w:val="0"/>
          <w:bCs w:val="0"/>
          <w:sz w:val="22"/>
          <w:szCs w:val="22"/>
        </w:rPr>
        <w:tab/>
      </w:r>
      <w:r w:rsidR="006B026C" w:rsidRPr="00192D49">
        <w:rPr>
          <w:b w:val="0"/>
          <w:bCs w:val="0"/>
          <w:sz w:val="22"/>
          <w:szCs w:val="22"/>
        </w:rPr>
        <w:t xml:space="preserve">Протокол соглашения о договорной цене на научно-техническую продукцию </w:t>
      </w:r>
      <w:r w:rsidR="00744171" w:rsidRPr="00192D49">
        <w:rPr>
          <w:b w:val="0"/>
          <w:bCs w:val="0"/>
          <w:sz w:val="22"/>
          <w:szCs w:val="22"/>
        </w:rPr>
        <w:t xml:space="preserve">(Приложение </w:t>
      </w:r>
      <w:r w:rsidRPr="00192D49">
        <w:rPr>
          <w:b w:val="0"/>
          <w:bCs w:val="0"/>
          <w:sz w:val="22"/>
          <w:szCs w:val="22"/>
        </w:rPr>
        <w:t>2</w:t>
      </w:r>
      <w:r w:rsidR="00744171" w:rsidRPr="00192D49">
        <w:rPr>
          <w:b w:val="0"/>
          <w:bCs w:val="0"/>
          <w:sz w:val="22"/>
          <w:szCs w:val="22"/>
        </w:rPr>
        <w:t>).</w:t>
      </w:r>
    </w:p>
    <w:p w:rsidR="008C6BC5" w:rsidRDefault="008C6BC5">
      <w:pPr>
        <w:pStyle w:val="20"/>
        <w:jc w:val="center"/>
        <w:rPr>
          <w:sz w:val="22"/>
          <w:szCs w:val="22"/>
        </w:rPr>
      </w:pPr>
    </w:p>
    <w:p w:rsidR="00744171" w:rsidRPr="00E627FF" w:rsidRDefault="00744171">
      <w:pPr>
        <w:pStyle w:val="20"/>
        <w:jc w:val="center"/>
        <w:rPr>
          <w:b w:val="0"/>
          <w:sz w:val="22"/>
          <w:szCs w:val="22"/>
        </w:rPr>
      </w:pPr>
      <w:r w:rsidRPr="00E627FF">
        <w:rPr>
          <w:b w:val="0"/>
          <w:sz w:val="22"/>
          <w:szCs w:val="22"/>
        </w:rPr>
        <w:t>АДРЕСА И БАНКОВСКИЕ РЕКВИЗИТЫ СТОРОН</w:t>
      </w:r>
    </w:p>
    <w:p w:rsidR="007C0673" w:rsidRPr="00E627FF" w:rsidRDefault="007C0673">
      <w:pPr>
        <w:pStyle w:val="20"/>
        <w:jc w:val="center"/>
        <w:rPr>
          <w:b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744171" w:rsidRPr="00E627F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44171" w:rsidRPr="00E627FF" w:rsidRDefault="00744171">
            <w:pPr>
              <w:pStyle w:val="20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caps/>
                <w:sz w:val="22"/>
                <w:szCs w:val="22"/>
              </w:rPr>
              <w:t>Заказчик:</w:t>
            </w:r>
            <w:r w:rsidRPr="00E627F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44171" w:rsidRPr="00E627FF" w:rsidRDefault="00744171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caps/>
                <w:sz w:val="22"/>
                <w:szCs w:val="22"/>
              </w:rPr>
              <w:t>Исполнитель: ИГГ УрО РАН</w:t>
            </w:r>
          </w:p>
          <w:p w:rsidR="00744171" w:rsidRPr="00E627FF" w:rsidRDefault="000E0A81" w:rsidP="000E0A8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Юр. адрес: </w:t>
            </w:r>
            <w:r w:rsidR="00532117" w:rsidRPr="00E627FF">
              <w:rPr>
                <w:bCs/>
                <w:sz w:val="22"/>
                <w:szCs w:val="22"/>
              </w:rPr>
              <w:t xml:space="preserve">620016, </w:t>
            </w:r>
            <w:r w:rsidR="00532117" w:rsidRPr="00E627FF">
              <w:rPr>
                <w:sz w:val="22"/>
                <w:szCs w:val="22"/>
              </w:rPr>
              <w:t>Свердловская область, г. Ек</w:t>
            </w:r>
            <w:r w:rsidR="00532117" w:rsidRPr="00E627FF">
              <w:rPr>
                <w:sz w:val="22"/>
                <w:szCs w:val="22"/>
              </w:rPr>
              <w:t>а</w:t>
            </w:r>
            <w:r w:rsidR="00532117" w:rsidRPr="00E627FF">
              <w:rPr>
                <w:sz w:val="22"/>
                <w:szCs w:val="22"/>
              </w:rPr>
              <w:t xml:space="preserve">теринбург, </w:t>
            </w:r>
            <w:r w:rsidR="00532117" w:rsidRPr="00E627FF">
              <w:rPr>
                <w:bCs/>
                <w:sz w:val="22"/>
                <w:szCs w:val="22"/>
              </w:rPr>
              <w:t xml:space="preserve">ул. Академика </w:t>
            </w:r>
            <w:proofErr w:type="spellStart"/>
            <w:r w:rsidR="00532117"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="00532117" w:rsidRPr="00E627FF">
              <w:rPr>
                <w:bCs/>
                <w:sz w:val="22"/>
                <w:szCs w:val="22"/>
              </w:rPr>
              <w:t>, д.15</w:t>
            </w:r>
          </w:p>
          <w:p w:rsidR="000E0A81" w:rsidRPr="00E627FF" w:rsidRDefault="000E0A81" w:rsidP="000E0A8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bCs/>
                <w:sz w:val="22"/>
                <w:szCs w:val="22"/>
              </w:rPr>
              <w:t>Факт</w:t>
            </w:r>
            <w:proofErr w:type="gramStart"/>
            <w:r w:rsidRPr="00E627FF">
              <w:rPr>
                <w:bCs/>
                <w:sz w:val="22"/>
                <w:szCs w:val="22"/>
              </w:rPr>
              <w:t>.</w:t>
            </w:r>
            <w:proofErr w:type="gramEnd"/>
            <w:r w:rsidRPr="00E627F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27FF">
              <w:rPr>
                <w:bCs/>
                <w:sz w:val="22"/>
                <w:szCs w:val="22"/>
              </w:rPr>
              <w:t>а</w:t>
            </w:r>
            <w:proofErr w:type="gramEnd"/>
            <w:r w:rsidRPr="00E627FF">
              <w:rPr>
                <w:bCs/>
                <w:sz w:val="22"/>
                <w:szCs w:val="22"/>
              </w:rPr>
              <w:t>дрес: 6200</w:t>
            </w:r>
            <w:r w:rsidR="0036714C" w:rsidRPr="00E627FF">
              <w:rPr>
                <w:bCs/>
                <w:sz w:val="22"/>
                <w:szCs w:val="22"/>
              </w:rPr>
              <w:t>16</w:t>
            </w:r>
            <w:r w:rsidRPr="00E627FF">
              <w:rPr>
                <w:bCs/>
                <w:sz w:val="22"/>
                <w:szCs w:val="22"/>
              </w:rPr>
              <w:t xml:space="preserve">, </w:t>
            </w:r>
            <w:r w:rsidRPr="00E627FF">
              <w:rPr>
                <w:sz w:val="22"/>
                <w:szCs w:val="22"/>
              </w:rPr>
              <w:t>Свердловская область, г. Ек</w:t>
            </w:r>
            <w:r w:rsidRPr="00E627FF">
              <w:rPr>
                <w:sz w:val="22"/>
                <w:szCs w:val="22"/>
              </w:rPr>
              <w:t>а</w:t>
            </w:r>
            <w:r w:rsidRPr="00E627FF">
              <w:rPr>
                <w:sz w:val="22"/>
                <w:szCs w:val="22"/>
              </w:rPr>
              <w:t xml:space="preserve">теринбург, </w:t>
            </w:r>
            <w:r w:rsidR="0036714C" w:rsidRPr="00E627FF">
              <w:rPr>
                <w:bCs/>
                <w:sz w:val="22"/>
                <w:szCs w:val="22"/>
              </w:rPr>
              <w:t>ул.</w:t>
            </w:r>
            <w:r w:rsidR="006F69CD" w:rsidRPr="00E627FF">
              <w:rPr>
                <w:bCs/>
                <w:sz w:val="22"/>
                <w:szCs w:val="22"/>
              </w:rPr>
              <w:t xml:space="preserve"> Академика </w:t>
            </w:r>
            <w:proofErr w:type="spellStart"/>
            <w:r w:rsidR="0036714C"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="0036714C" w:rsidRPr="00E627FF">
              <w:rPr>
                <w:bCs/>
                <w:sz w:val="22"/>
                <w:szCs w:val="22"/>
              </w:rPr>
              <w:t xml:space="preserve">, </w:t>
            </w:r>
            <w:r w:rsidR="006F69CD" w:rsidRPr="00E627FF">
              <w:rPr>
                <w:bCs/>
                <w:sz w:val="22"/>
                <w:szCs w:val="22"/>
              </w:rPr>
              <w:t>д.</w:t>
            </w:r>
            <w:r w:rsidR="0036714C" w:rsidRPr="00E627FF">
              <w:rPr>
                <w:bCs/>
                <w:sz w:val="22"/>
                <w:szCs w:val="22"/>
              </w:rPr>
              <w:t>15</w:t>
            </w:r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ИНН 6660002943; </w:t>
            </w:r>
            <w:r w:rsidR="00213F5E" w:rsidRPr="00E627FF">
              <w:rPr>
                <w:sz w:val="22"/>
                <w:szCs w:val="22"/>
              </w:rPr>
              <w:t>КПП 66</w:t>
            </w:r>
            <w:r w:rsidR="00213F5E" w:rsidRPr="00DB4E4A">
              <w:rPr>
                <w:sz w:val="22"/>
                <w:szCs w:val="22"/>
              </w:rPr>
              <w:t>7</w:t>
            </w:r>
            <w:r w:rsidR="00213F5E">
              <w:rPr>
                <w:sz w:val="22"/>
                <w:szCs w:val="22"/>
                <w:lang w:val="en-US"/>
              </w:rPr>
              <w:t>1</w:t>
            </w:r>
            <w:r w:rsidR="00213F5E" w:rsidRPr="00E627FF">
              <w:rPr>
                <w:sz w:val="22"/>
                <w:szCs w:val="22"/>
              </w:rPr>
              <w:t>01001</w:t>
            </w:r>
            <w:bookmarkStart w:id="0" w:name="_GoBack"/>
            <w:bookmarkEnd w:id="0"/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УФК по Свердловской области </w:t>
            </w:r>
            <w:r w:rsidR="006F69CD" w:rsidRPr="00E627FF">
              <w:rPr>
                <w:sz w:val="22"/>
                <w:szCs w:val="22"/>
              </w:rPr>
              <w:t xml:space="preserve">(ИГГ </w:t>
            </w:r>
            <w:proofErr w:type="spellStart"/>
            <w:r w:rsidR="006F69CD" w:rsidRPr="00E627FF">
              <w:rPr>
                <w:sz w:val="22"/>
                <w:szCs w:val="22"/>
              </w:rPr>
              <w:t>УрО</w:t>
            </w:r>
            <w:proofErr w:type="spellEnd"/>
            <w:r w:rsidR="006F69CD" w:rsidRPr="00E627FF">
              <w:rPr>
                <w:sz w:val="22"/>
                <w:szCs w:val="22"/>
              </w:rPr>
              <w:t xml:space="preserve"> РАН </w:t>
            </w:r>
            <w:proofErr w:type="gramStart"/>
            <w:r w:rsidR="006F69CD" w:rsidRPr="00E627FF">
              <w:rPr>
                <w:sz w:val="22"/>
                <w:szCs w:val="22"/>
              </w:rPr>
              <w:t>л</w:t>
            </w:r>
            <w:proofErr w:type="gramEnd"/>
            <w:r w:rsidR="006F69CD" w:rsidRPr="00E627FF">
              <w:rPr>
                <w:sz w:val="22"/>
                <w:szCs w:val="22"/>
              </w:rPr>
              <w:t xml:space="preserve">/с20626Ц05160) </w:t>
            </w:r>
          </w:p>
          <w:p w:rsidR="00385D9C" w:rsidRPr="00E627FF" w:rsidRDefault="006F69CD">
            <w:pPr>
              <w:pStyle w:val="a8"/>
              <w:rPr>
                <w:sz w:val="22"/>
                <w:szCs w:val="22"/>
              </w:rPr>
            </w:pPr>
            <w:proofErr w:type="gramStart"/>
            <w:r w:rsidRPr="00E627FF">
              <w:rPr>
                <w:sz w:val="22"/>
                <w:szCs w:val="22"/>
              </w:rPr>
              <w:t>р</w:t>
            </w:r>
            <w:proofErr w:type="gramEnd"/>
            <w:r w:rsidRPr="00E627FF">
              <w:rPr>
                <w:sz w:val="22"/>
                <w:szCs w:val="22"/>
              </w:rPr>
              <w:t>/с</w:t>
            </w:r>
            <w:r w:rsidR="00744171" w:rsidRPr="00E627FF">
              <w:rPr>
                <w:sz w:val="22"/>
                <w:szCs w:val="22"/>
              </w:rPr>
              <w:t xml:space="preserve"> 405</w:t>
            </w:r>
            <w:r w:rsidR="00385D9C" w:rsidRPr="00E627FF">
              <w:rPr>
                <w:sz w:val="22"/>
                <w:szCs w:val="22"/>
              </w:rPr>
              <w:t>01810100002000002</w:t>
            </w:r>
            <w:r w:rsidR="00744171" w:rsidRPr="00E627FF">
              <w:rPr>
                <w:sz w:val="22"/>
                <w:szCs w:val="22"/>
              </w:rPr>
              <w:t xml:space="preserve"> </w:t>
            </w:r>
          </w:p>
          <w:p w:rsidR="00744171" w:rsidRPr="00E627FF" w:rsidRDefault="00385D9C">
            <w:pPr>
              <w:pStyle w:val="a8"/>
              <w:rPr>
                <w:color w:val="FF0000"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в </w:t>
            </w:r>
            <w:r w:rsidR="006F69CD" w:rsidRPr="00E627FF">
              <w:rPr>
                <w:sz w:val="22"/>
                <w:szCs w:val="22"/>
              </w:rPr>
              <w:t>Уральском</w:t>
            </w:r>
            <w:r w:rsidR="00744171" w:rsidRPr="00E627FF">
              <w:rPr>
                <w:sz w:val="22"/>
                <w:szCs w:val="22"/>
              </w:rPr>
              <w:t xml:space="preserve"> ГУ Банка России г. Екатеринбург</w:t>
            </w:r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>БИК 046577001</w:t>
            </w:r>
          </w:p>
          <w:p w:rsidR="007862E6" w:rsidRPr="00E627FF" w:rsidRDefault="00744171" w:rsidP="006F69CD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bCs w:val="0"/>
                <w:sz w:val="22"/>
                <w:szCs w:val="22"/>
              </w:rPr>
              <w:t>Код О</w:t>
            </w:r>
            <w:r w:rsidR="00385D9C" w:rsidRPr="00E627FF">
              <w:rPr>
                <w:b w:val="0"/>
                <w:bCs w:val="0"/>
                <w:sz w:val="22"/>
                <w:szCs w:val="22"/>
              </w:rPr>
              <w:t xml:space="preserve">КОПФ </w:t>
            </w:r>
            <w:r w:rsidRPr="00E627FF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="006F69CD" w:rsidRPr="00E627FF">
              <w:rPr>
                <w:b w:val="0"/>
                <w:bCs w:val="0"/>
                <w:sz w:val="22"/>
                <w:szCs w:val="22"/>
              </w:rPr>
              <w:t>75103</w:t>
            </w:r>
            <w:r w:rsidRPr="00E627FF">
              <w:rPr>
                <w:b w:val="0"/>
                <w:bCs w:val="0"/>
                <w:sz w:val="22"/>
                <w:szCs w:val="22"/>
              </w:rPr>
              <w:t>;  Код ОКПО- 02699932;  Код ОКФС -12;   ОКВЭД -73.10</w:t>
            </w:r>
          </w:p>
        </w:tc>
      </w:tr>
      <w:tr w:rsidR="00744171" w:rsidRPr="00E627F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366E6" w:rsidRPr="00E627FF" w:rsidRDefault="008366E6">
            <w:pPr>
              <w:pStyle w:val="20"/>
              <w:rPr>
                <w:b w:val="0"/>
                <w:sz w:val="22"/>
                <w:szCs w:val="22"/>
              </w:rPr>
            </w:pPr>
          </w:p>
          <w:p w:rsidR="00744171" w:rsidRPr="0010563D" w:rsidRDefault="00BE2174">
            <w:pPr>
              <w:pStyle w:val="20"/>
              <w:rPr>
                <w:b w:val="0"/>
                <w:sz w:val="22"/>
                <w:szCs w:val="22"/>
              </w:rPr>
            </w:pPr>
            <w:r w:rsidRPr="0010563D">
              <w:rPr>
                <w:b w:val="0"/>
                <w:sz w:val="22"/>
                <w:szCs w:val="22"/>
              </w:rPr>
              <w:t>_______________________</w:t>
            </w:r>
            <w:r w:rsidR="001D511D" w:rsidRPr="0010563D">
              <w:rPr>
                <w:b w:val="0"/>
                <w:sz w:val="22"/>
                <w:szCs w:val="22"/>
                <w:lang w:val="en-US"/>
              </w:rPr>
              <w:t xml:space="preserve">  </w:t>
            </w:r>
            <w:r w:rsidR="001D511D" w:rsidRPr="0010563D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627FF" w:rsidRPr="0010563D" w:rsidRDefault="00E627FF">
            <w:pPr>
              <w:pStyle w:val="20"/>
              <w:jc w:val="left"/>
              <w:rPr>
                <w:b w:val="0"/>
                <w:sz w:val="22"/>
                <w:szCs w:val="22"/>
              </w:rPr>
            </w:pPr>
          </w:p>
          <w:p w:rsidR="00744171" w:rsidRPr="00E627FF" w:rsidRDefault="00744171" w:rsidP="00E627FF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10563D">
              <w:rPr>
                <w:b w:val="0"/>
                <w:sz w:val="22"/>
                <w:szCs w:val="22"/>
              </w:rPr>
              <w:t>________________</w:t>
            </w:r>
            <w:r w:rsidR="00E627FF" w:rsidRPr="0010563D">
              <w:rPr>
                <w:b w:val="0"/>
                <w:sz w:val="22"/>
                <w:szCs w:val="22"/>
              </w:rPr>
              <w:t>______________</w:t>
            </w:r>
            <w:r w:rsidRPr="0010563D">
              <w:rPr>
                <w:b w:val="0"/>
                <w:sz w:val="22"/>
                <w:szCs w:val="22"/>
              </w:rPr>
              <w:t xml:space="preserve"> </w:t>
            </w:r>
            <w:r w:rsidR="00E627FF" w:rsidRPr="0010563D">
              <w:rPr>
                <w:b w:val="0"/>
                <w:sz w:val="22"/>
                <w:szCs w:val="22"/>
              </w:rPr>
              <w:t>Аникина</w:t>
            </w:r>
            <w:r w:rsidR="00351802" w:rsidRPr="0010563D">
              <w:rPr>
                <w:b w:val="0"/>
                <w:sz w:val="22"/>
                <w:szCs w:val="22"/>
              </w:rPr>
              <w:t xml:space="preserve"> </w:t>
            </w:r>
            <w:r w:rsidR="00E627FF" w:rsidRPr="0010563D">
              <w:rPr>
                <w:b w:val="0"/>
                <w:sz w:val="22"/>
                <w:szCs w:val="22"/>
              </w:rPr>
              <w:t>Е</w:t>
            </w:r>
            <w:r w:rsidR="00351802" w:rsidRPr="0010563D">
              <w:rPr>
                <w:b w:val="0"/>
                <w:sz w:val="22"/>
                <w:szCs w:val="22"/>
              </w:rPr>
              <w:t>.</w:t>
            </w:r>
            <w:r w:rsidR="00E627FF" w:rsidRPr="0010563D">
              <w:rPr>
                <w:b w:val="0"/>
                <w:sz w:val="22"/>
                <w:szCs w:val="22"/>
              </w:rPr>
              <w:t>В</w:t>
            </w:r>
            <w:r w:rsidR="00351802" w:rsidRPr="0010563D">
              <w:rPr>
                <w:b w:val="0"/>
                <w:sz w:val="22"/>
                <w:szCs w:val="22"/>
              </w:rPr>
              <w:t>.</w:t>
            </w:r>
          </w:p>
        </w:tc>
      </w:tr>
    </w:tbl>
    <w:p w:rsidR="00744171" w:rsidRPr="00E627FF" w:rsidRDefault="0074417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27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7829" w:rsidRPr="00192D49" w:rsidRDefault="008C6BC5" w:rsidP="00FC7829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7C2D" w:rsidRPr="00687C2D" w:rsidRDefault="00773440" w:rsidP="00687C2D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lastRenderedPageBreak/>
        <w:t>Приложение 1</w:t>
      </w:r>
      <w:r w:rsidR="00687C2D" w:rsidRPr="00687C2D">
        <w:rPr>
          <w:sz w:val="22"/>
          <w:szCs w:val="22"/>
        </w:rPr>
        <w:t xml:space="preserve"> </w:t>
      </w:r>
    </w:p>
    <w:p w:rsidR="00687C2D" w:rsidRPr="005A5DD2" w:rsidRDefault="00687C2D" w:rsidP="00687C2D">
      <w:pPr>
        <w:ind w:firstLine="0"/>
        <w:jc w:val="right"/>
        <w:rPr>
          <w:b/>
          <w:sz w:val="22"/>
          <w:szCs w:val="22"/>
        </w:rPr>
      </w:pPr>
      <w:r w:rsidRPr="00687C2D">
        <w:rPr>
          <w:b/>
          <w:sz w:val="22"/>
          <w:szCs w:val="22"/>
        </w:rPr>
        <w:t xml:space="preserve">к </w:t>
      </w:r>
      <w:r w:rsidRPr="005A5DD2">
        <w:rPr>
          <w:b/>
          <w:sz w:val="22"/>
          <w:szCs w:val="22"/>
        </w:rPr>
        <w:t xml:space="preserve">Договору № ____________от </w:t>
      </w:r>
      <w:r w:rsidR="003D62CA" w:rsidRPr="005A5DD2">
        <w:rPr>
          <w:b/>
          <w:sz w:val="22"/>
          <w:szCs w:val="22"/>
        </w:rPr>
        <w:t xml:space="preserve">«____» </w:t>
      </w:r>
      <w:r w:rsidRPr="005A5DD2">
        <w:rPr>
          <w:b/>
          <w:sz w:val="22"/>
          <w:szCs w:val="22"/>
        </w:rPr>
        <w:t xml:space="preserve"> </w:t>
      </w:r>
      <w:r w:rsidR="003D62CA" w:rsidRPr="005A5DD2">
        <w:rPr>
          <w:b/>
          <w:sz w:val="22"/>
          <w:szCs w:val="22"/>
        </w:rPr>
        <w:t>_________________</w:t>
      </w:r>
      <w:r w:rsidRPr="005A5DD2">
        <w:rPr>
          <w:b/>
          <w:sz w:val="22"/>
          <w:szCs w:val="22"/>
        </w:rPr>
        <w:t xml:space="preserve"> 20</w:t>
      </w:r>
      <w:r w:rsidR="0010563D">
        <w:rPr>
          <w:b/>
          <w:sz w:val="22"/>
          <w:szCs w:val="22"/>
        </w:rPr>
        <w:t>___</w:t>
      </w:r>
      <w:r w:rsidRPr="005A5DD2">
        <w:rPr>
          <w:b/>
          <w:sz w:val="22"/>
          <w:szCs w:val="22"/>
        </w:rPr>
        <w:t xml:space="preserve"> г.</w:t>
      </w:r>
    </w:p>
    <w:p w:rsidR="00687C2D" w:rsidRPr="005A5DD2" w:rsidRDefault="00687C2D" w:rsidP="00687C2D">
      <w:pPr>
        <w:rPr>
          <w:sz w:val="22"/>
          <w:szCs w:val="22"/>
        </w:rPr>
      </w:pPr>
    </w:p>
    <w:p w:rsidR="00773440" w:rsidRPr="005A5DD2" w:rsidRDefault="00773440" w:rsidP="00773440">
      <w:pPr>
        <w:pStyle w:val="6"/>
        <w:jc w:val="right"/>
        <w:rPr>
          <w:spacing w:val="0"/>
          <w:sz w:val="22"/>
          <w:szCs w:val="22"/>
        </w:rPr>
      </w:pPr>
    </w:p>
    <w:p w:rsidR="00773440" w:rsidRPr="005A5DD2" w:rsidRDefault="00773440" w:rsidP="00773440">
      <w:pPr>
        <w:ind w:firstLine="0"/>
        <w:jc w:val="right"/>
        <w:rPr>
          <w:sz w:val="22"/>
          <w:szCs w:val="22"/>
        </w:rPr>
      </w:pPr>
    </w:p>
    <w:p w:rsidR="005A5DD2" w:rsidRPr="0036714C" w:rsidRDefault="00773440" w:rsidP="00687C2D">
      <w:pPr>
        <w:pStyle w:val="5"/>
        <w:tabs>
          <w:tab w:val="clear" w:pos="5245"/>
        </w:tabs>
        <w:jc w:val="center"/>
        <w:rPr>
          <w:sz w:val="22"/>
          <w:szCs w:val="22"/>
        </w:rPr>
      </w:pPr>
      <w:r w:rsidRPr="0036714C">
        <w:rPr>
          <w:sz w:val="22"/>
          <w:szCs w:val="22"/>
        </w:rPr>
        <w:t>Выписка из листа стоимости лабораторных</w:t>
      </w:r>
      <w:r w:rsidR="00067F06" w:rsidRPr="0036714C">
        <w:rPr>
          <w:sz w:val="22"/>
          <w:szCs w:val="22"/>
        </w:rPr>
        <w:t xml:space="preserve"> </w:t>
      </w:r>
      <w:r w:rsidRPr="0036714C">
        <w:rPr>
          <w:sz w:val="22"/>
          <w:szCs w:val="22"/>
        </w:rPr>
        <w:t>аналитических работ</w:t>
      </w:r>
      <w:r w:rsidR="005A5DD2" w:rsidRPr="0036714C">
        <w:rPr>
          <w:sz w:val="22"/>
          <w:szCs w:val="22"/>
        </w:rPr>
        <w:t xml:space="preserve">, </w:t>
      </w:r>
    </w:p>
    <w:p w:rsidR="00773440" w:rsidRPr="0036714C" w:rsidRDefault="005A5DD2" w:rsidP="00687C2D">
      <w:pPr>
        <w:pStyle w:val="5"/>
        <w:tabs>
          <w:tab w:val="clear" w:pos="5245"/>
        </w:tabs>
        <w:jc w:val="center"/>
        <w:rPr>
          <w:sz w:val="22"/>
          <w:szCs w:val="22"/>
        </w:rPr>
      </w:pPr>
      <w:r w:rsidRPr="0036714C">
        <w:rPr>
          <w:sz w:val="22"/>
          <w:szCs w:val="22"/>
        </w:rPr>
        <w:t xml:space="preserve">выполняемых ИГГ </w:t>
      </w:r>
      <w:proofErr w:type="spellStart"/>
      <w:r w:rsidRPr="0036714C">
        <w:rPr>
          <w:sz w:val="22"/>
          <w:szCs w:val="22"/>
        </w:rPr>
        <w:t>УрО</w:t>
      </w:r>
      <w:proofErr w:type="spellEnd"/>
      <w:r w:rsidRPr="0036714C">
        <w:rPr>
          <w:sz w:val="22"/>
          <w:szCs w:val="22"/>
        </w:rPr>
        <w:t xml:space="preserve"> РАН в 201</w:t>
      </w:r>
      <w:r w:rsidR="00050322">
        <w:rPr>
          <w:sz w:val="22"/>
          <w:szCs w:val="22"/>
        </w:rPr>
        <w:t>6</w:t>
      </w:r>
      <w:r w:rsidRPr="0036714C">
        <w:rPr>
          <w:sz w:val="22"/>
          <w:szCs w:val="22"/>
        </w:rPr>
        <w:t>г</w:t>
      </w:r>
      <w:r w:rsidR="004573CF" w:rsidRPr="0036714C">
        <w:rPr>
          <w:sz w:val="22"/>
          <w:szCs w:val="22"/>
        </w:rPr>
        <w:t xml:space="preserve"> </w:t>
      </w:r>
    </w:p>
    <w:p w:rsidR="005B7F7E" w:rsidRPr="0036714C" w:rsidRDefault="005B7F7E" w:rsidP="004D7435">
      <w:pPr>
        <w:ind w:firstLine="0"/>
        <w:jc w:val="center"/>
        <w:rPr>
          <w:b/>
          <w:bCs/>
          <w:sz w:val="22"/>
          <w:szCs w:val="22"/>
        </w:rPr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Микроанализ пробы методом ИСП-масс-спектрометрии на прибор</w:t>
      </w:r>
      <w:r>
        <w:t>ах</w:t>
      </w:r>
      <w:r w:rsidRPr="00450DC1">
        <w:t xml:space="preserve"> </w:t>
      </w:r>
      <w:r w:rsidRPr="00450DC1">
        <w:rPr>
          <w:lang w:val="en-US"/>
        </w:rPr>
        <w:t>ELAN</w:t>
      </w:r>
      <w:r w:rsidRPr="00450DC1">
        <w:t xml:space="preserve"> 9000 </w:t>
      </w:r>
      <w:r>
        <w:t xml:space="preserve">и </w:t>
      </w:r>
      <w:proofErr w:type="spellStart"/>
      <w:r>
        <w:rPr>
          <w:lang w:val="en-US"/>
        </w:rPr>
        <w:t>Ne</w:t>
      </w:r>
      <w:r>
        <w:rPr>
          <w:lang w:val="en-US"/>
        </w:rPr>
        <w:t>x</w:t>
      </w:r>
      <w:r>
        <w:rPr>
          <w:lang w:val="en-US"/>
        </w:rPr>
        <w:t>ION</w:t>
      </w:r>
      <w:proofErr w:type="spellEnd"/>
      <w:r w:rsidRPr="00450DC1">
        <w:t>300 на редкие (14 РЗЭ) и рассеянные элемен</w:t>
      </w:r>
      <w:r w:rsidRPr="00450DC1">
        <w:softHyphen/>
        <w:t xml:space="preserve">ты (26 элементов </w:t>
      </w:r>
      <w:r w:rsidRPr="00450DC1">
        <w:rPr>
          <w:lang w:val="en-US"/>
        </w:rPr>
        <w:t>Li</w:t>
      </w:r>
      <w:r w:rsidRPr="00450DC1">
        <w:t xml:space="preserve">, </w:t>
      </w:r>
      <w:r w:rsidRPr="00450DC1">
        <w:rPr>
          <w:lang w:val="en-US"/>
        </w:rPr>
        <w:t>B</w:t>
      </w:r>
      <w:r w:rsidRPr="00450DC1">
        <w:t xml:space="preserve">, </w:t>
      </w:r>
      <w:r w:rsidRPr="00450DC1">
        <w:rPr>
          <w:lang w:val="en-US"/>
        </w:rPr>
        <w:t>Be</w:t>
      </w:r>
      <w:r w:rsidRPr="00450DC1">
        <w:t xml:space="preserve">, </w:t>
      </w:r>
      <w:proofErr w:type="spellStart"/>
      <w:r w:rsidRPr="00450DC1">
        <w:rPr>
          <w:lang w:val="en-US"/>
        </w:rPr>
        <w:t>Sc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Ni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r w:rsidRPr="00450DC1">
        <w:rPr>
          <w:lang w:val="en-US"/>
        </w:rPr>
        <w:t>Co</w:t>
      </w:r>
      <w:r w:rsidRPr="00450DC1">
        <w:t>, С</w:t>
      </w:r>
      <w:proofErr w:type="gramStart"/>
      <w:r w:rsidRPr="00450DC1">
        <w:rPr>
          <w:lang w:val="en-US"/>
        </w:rPr>
        <w:t>u</w:t>
      </w:r>
      <w:proofErr w:type="gramEnd"/>
      <w:r w:rsidRPr="00450DC1">
        <w:t xml:space="preserve">, </w:t>
      </w:r>
      <w:r w:rsidRPr="00450DC1">
        <w:rPr>
          <w:lang w:val="en-US"/>
        </w:rPr>
        <w:t>Zn</w:t>
      </w:r>
      <w:r w:rsidRPr="00450DC1">
        <w:t xml:space="preserve">, </w:t>
      </w:r>
      <w:r w:rsidRPr="00450DC1">
        <w:rPr>
          <w:lang w:val="en-US"/>
        </w:rPr>
        <w:t>Ga</w:t>
      </w:r>
      <w:r w:rsidRPr="00450DC1">
        <w:t xml:space="preserve">,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, </w:t>
      </w:r>
      <w:r w:rsidRPr="00450DC1">
        <w:rPr>
          <w:lang w:val="en-US"/>
        </w:rPr>
        <w:t>Y</w:t>
      </w:r>
      <w:r w:rsidRPr="00450DC1">
        <w:t xml:space="preserve">, </w:t>
      </w:r>
      <w:proofErr w:type="spellStart"/>
      <w:r w:rsidRPr="00450DC1">
        <w:rPr>
          <w:lang w:val="en-US"/>
        </w:rPr>
        <w:t>Zr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Nb</w:t>
      </w:r>
      <w:proofErr w:type="spellEnd"/>
      <w:r w:rsidRPr="00450DC1">
        <w:t xml:space="preserve">, </w:t>
      </w:r>
      <w:r w:rsidRPr="00450DC1">
        <w:rPr>
          <w:lang w:val="en-US"/>
        </w:rPr>
        <w:t>Mo</w:t>
      </w:r>
      <w:r w:rsidRPr="00450DC1">
        <w:t xml:space="preserve">, </w:t>
      </w:r>
      <w:r w:rsidRPr="00450DC1">
        <w:rPr>
          <w:lang w:val="en-US"/>
        </w:rPr>
        <w:t>Sb</w:t>
      </w:r>
      <w:r w:rsidRPr="00450DC1">
        <w:t>, С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Ba</w:t>
      </w:r>
      <w:r w:rsidRPr="00450DC1">
        <w:t xml:space="preserve">, </w:t>
      </w:r>
      <w:proofErr w:type="spellStart"/>
      <w:r w:rsidRPr="00450DC1">
        <w:rPr>
          <w:lang w:val="en-US"/>
        </w:rPr>
        <w:t>Hf</w:t>
      </w:r>
      <w:proofErr w:type="spellEnd"/>
      <w:r w:rsidRPr="00450DC1">
        <w:t xml:space="preserve">, </w:t>
      </w:r>
      <w:r w:rsidRPr="00450DC1">
        <w:rPr>
          <w:lang w:val="en-US"/>
        </w:rPr>
        <w:t>Ta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r w:rsidRPr="00450DC1">
        <w:rPr>
          <w:lang w:val="en-US"/>
        </w:rPr>
        <w:t>U</w:t>
      </w:r>
      <w:r w:rsidRPr="00450DC1">
        <w:t xml:space="preserve">) в породах и минералах - </w:t>
      </w:r>
      <w:r w:rsidRPr="00450DC1">
        <w:rPr>
          <w:b/>
        </w:rPr>
        <w:t>2500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 /проба (в том числе </w:t>
      </w:r>
      <w:r w:rsidRPr="00450DC1">
        <w:rPr>
          <w:b/>
        </w:rPr>
        <w:t xml:space="preserve">1700 </w:t>
      </w:r>
      <w:proofErr w:type="spellStart"/>
      <w:r w:rsidRPr="00450DC1">
        <w:t>руб</w:t>
      </w:r>
      <w:proofErr w:type="spellEnd"/>
      <w:r w:rsidRPr="00450DC1">
        <w:t xml:space="preserve">/проба - разложение пробы и  </w:t>
      </w:r>
      <w:r w:rsidRPr="00450DC1">
        <w:rPr>
          <w:b/>
        </w:rPr>
        <w:t xml:space="preserve">800  </w:t>
      </w:r>
      <w:proofErr w:type="spellStart"/>
      <w:r w:rsidRPr="00450DC1">
        <w:t>руб</w:t>
      </w:r>
      <w:proofErr w:type="spellEnd"/>
      <w:r w:rsidRPr="00450DC1">
        <w:t xml:space="preserve">/проба - измерения); в воде – </w:t>
      </w:r>
      <w:r w:rsidRPr="00450DC1">
        <w:rPr>
          <w:b/>
        </w:rPr>
        <w:t>800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/проба. Для проб требующих двойного (и более) пошагового растворения (типа </w:t>
      </w:r>
      <w:proofErr w:type="spellStart"/>
      <w:r w:rsidRPr="00450DC1">
        <w:t>хром</w:t>
      </w:r>
      <w:r w:rsidRPr="00450DC1">
        <w:t>и</w:t>
      </w:r>
      <w:r w:rsidRPr="00450DC1">
        <w:t>товых</w:t>
      </w:r>
      <w:proofErr w:type="spellEnd"/>
      <w:r w:rsidRPr="00450DC1">
        <w:t xml:space="preserve"> руд) повышающий коэффициент 2 (и более, в зависимости от количества шагов раств</w:t>
      </w:r>
      <w:r w:rsidRPr="00450DC1">
        <w:t>о</w:t>
      </w:r>
      <w:r w:rsidRPr="00450DC1">
        <w:t>рения (замеров));</w:t>
      </w: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Анализ локального состава минералов на редкие (14 РЗЭ) и рассеянные элемен</w:t>
      </w:r>
      <w:r w:rsidRPr="00450DC1">
        <w:softHyphen/>
        <w:t xml:space="preserve">ты (26 элементов </w:t>
      </w:r>
      <w:r w:rsidRPr="00450DC1">
        <w:rPr>
          <w:lang w:val="en-US"/>
        </w:rPr>
        <w:t>Li</w:t>
      </w:r>
      <w:r w:rsidRPr="00450DC1">
        <w:t xml:space="preserve">, </w:t>
      </w:r>
      <w:r w:rsidRPr="00450DC1">
        <w:rPr>
          <w:lang w:val="en-US"/>
        </w:rPr>
        <w:t>B</w:t>
      </w:r>
      <w:r w:rsidRPr="00450DC1">
        <w:t xml:space="preserve">, </w:t>
      </w:r>
      <w:r w:rsidRPr="00450DC1">
        <w:rPr>
          <w:lang w:val="en-US"/>
        </w:rPr>
        <w:t>Be</w:t>
      </w:r>
      <w:r w:rsidRPr="00450DC1">
        <w:t xml:space="preserve">, </w:t>
      </w:r>
      <w:proofErr w:type="spellStart"/>
      <w:r w:rsidRPr="00450DC1">
        <w:rPr>
          <w:lang w:val="en-US"/>
        </w:rPr>
        <w:t>Sc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Ni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r w:rsidRPr="00450DC1">
        <w:rPr>
          <w:lang w:val="en-US"/>
        </w:rPr>
        <w:t>Co</w:t>
      </w:r>
      <w:r w:rsidRPr="00450DC1">
        <w:t>, С</w:t>
      </w:r>
      <w:proofErr w:type="gramStart"/>
      <w:r w:rsidRPr="00450DC1">
        <w:rPr>
          <w:lang w:val="en-US"/>
        </w:rPr>
        <w:t>u</w:t>
      </w:r>
      <w:proofErr w:type="gramEnd"/>
      <w:r w:rsidRPr="00450DC1">
        <w:t xml:space="preserve">, </w:t>
      </w:r>
      <w:r w:rsidRPr="00450DC1">
        <w:rPr>
          <w:lang w:val="en-US"/>
        </w:rPr>
        <w:t>Zn</w:t>
      </w:r>
      <w:r w:rsidRPr="00450DC1">
        <w:t xml:space="preserve">, </w:t>
      </w:r>
      <w:r w:rsidRPr="00450DC1">
        <w:rPr>
          <w:lang w:val="en-US"/>
        </w:rPr>
        <w:t>Ga</w:t>
      </w:r>
      <w:r w:rsidRPr="00450DC1">
        <w:t xml:space="preserve">,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, </w:t>
      </w:r>
      <w:r w:rsidRPr="00450DC1">
        <w:rPr>
          <w:lang w:val="en-US"/>
        </w:rPr>
        <w:t>Y</w:t>
      </w:r>
      <w:r w:rsidRPr="00450DC1">
        <w:t xml:space="preserve">, </w:t>
      </w:r>
      <w:proofErr w:type="spellStart"/>
      <w:r w:rsidRPr="00450DC1">
        <w:rPr>
          <w:lang w:val="en-US"/>
        </w:rPr>
        <w:t>Zr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Nb</w:t>
      </w:r>
      <w:proofErr w:type="spellEnd"/>
      <w:r w:rsidRPr="00450DC1">
        <w:t xml:space="preserve">, </w:t>
      </w:r>
      <w:r w:rsidRPr="00450DC1">
        <w:rPr>
          <w:lang w:val="en-US"/>
        </w:rPr>
        <w:t>Mo</w:t>
      </w:r>
      <w:r w:rsidRPr="00450DC1">
        <w:t xml:space="preserve">, </w:t>
      </w:r>
      <w:r w:rsidRPr="00450DC1">
        <w:rPr>
          <w:lang w:val="en-US"/>
        </w:rPr>
        <w:t>Sb</w:t>
      </w:r>
      <w:r w:rsidRPr="00450DC1">
        <w:t>, С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Ba</w:t>
      </w:r>
      <w:r w:rsidRPr="00450DC1">
        <w:t xml:space="preserve">, </w:t>
      </w:r>
      <w:proofErr w:type="spellStart"/>
      <w:r w:rsidRPr="00450DC1">
        <w:rPr>
          <w:lang w:val="en-US"/>
        </w:rPr>
        <w:t>Hf</w:t>
      </w:r>
      <w:proofErr w:type="spellEnd"/>
      <w:r w:rsidRPr="00450DC1">
        <w:t xml:space="preserve">, </w:t>
      </w:r>
      <w:r w:rsidRPr="00450DC1">
        <w:rPr>
          <w:lang w:val="en-US"/>
        </w:rPr>
        <w:t>Ta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r w:rsidRPr="00450DC1">
        <w:rPr>
          <w:lang w:val="en-US"/>
        </w:rPr>
        <w:t>U</w:t>
      </w:r>
      <w:r w:rsidRPr="00450DC1">
        <w:t xml:space="preserve">) методом ИСП-масс-спектрометрии в режиме лазерной абляции проб на приборе </w:t>
      </w:r>
      <w:r w:rsidRPr="00450DC1">
        <w:rPr>
          <w:lang w:val="en-US"/>
        </w:rPr>
        <w:t>ELAN</w:t>
      </w:r>
      <w:r w:rsidRPr="00450DC1">
        <w:t xml:space="preserve"> 9000 (измерения - </w:t>
      </w:r>
      <w:r w:rsidRPr="00450DC1">
        <w:rPr>
          <w:b/>
        </w:rPr>
        <w:t>800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/проба; определение элементов внутреннего стандарта на микроан</w:t>
      </w:r>
      <w:r w:rsidRPr="00450DC1">
        <w:t>а</w:t>
      </w:r>
      <w:r w:rsidRPr="00450DC1">
        <w:t xml:space="preserve">лизаторе </w:t>
      </w:r>
      <w:proofErr w:type="gramStart"/>
      <w:r w:rsidRPr="00450DC1">
        <w:t>С</w:t>
      </w:r>
      <w:proofErr w:type="spellStart"/>
      <w:proofErr w:type="gramEnd"/>
      <w:r w:rsidRPr="00450DC1">
        <w:rPr>
          <w:lang w:val="en-US"/>
        </w:rPr>
        <w:t>ameca</w:t>
      </w:r>
      <w:proofErr w:type="spellEnd"/>
      <w:r w:rsidRPr="00450DC1">
        <w:t xml:space="preserve"> </w:t>
      </w:r>
      <w:r w:rsidRPr="00450DC1">
        <w:rPr>
          <w:lang w:val="en-US"/>
        </w:rPr>
        <w:t>SX</w:t>
      </w:r>
      <w:r w:rsidRPr="00450DC1">
        <w:t xml:space="preserve">-100 - </w:t>
      </w:r>
      <w:r w:rsidRPr="00450DC1">
        <w:rPr>
          <w:b/>
        </w:rPr>
        <w:t>35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</w:t>
      </w:r>
      <w:proofErr w:type="spellStart"/>
      <w:r w:rsidRPr="00450DC1">
        <w:t>элементо</w:t>
      </w:r>
      <w:proofErr w:type="spellEnd"/>
      <w:r w:rsidRPr="00450DC1">
        <w:t>-определение в точке; о</w:t>
      </w:r>
      <w:r w:rsidRPr="00450DC1">
        <w:rPr>
          <w:snapToGrid w:val="0"/>
        </w:rPr>
        <w:t xml:space="preserve">бработка результатов </w:t>
      </w:r>
      <w:r w:rsidRPr="00450DC1">
        <w:t xml:space="preserve">ИСП-масс-спектрометрии с пересчетом на элемент внутреннего стандарта - </w:t>
      </w:r>
      <w:r w:rsidRPr="00450DC1">
        <w:rPr>
          <w:b/>
        </w:rPr>
        <w:t>600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/проба);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 </w:t>
      </w:r>
      <w:proofErr w:type="gramStart"/>
      <w:r w:rsidRPr="00450DC1">
        <w:t>минералах</w:t>
      </w:r>
      <w:proofErr w:type="gramEnd"/>
      <w:r w:rsidRPr="00450DC1">
        <w:t xml:space="preserve"> и горных породах методом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450DC1">
        <w:t xml:space="preserve"> на </w:t>
      </w:r>
      <w:proofErr w:type="spellStart"/>
      <w:r w:rsidRPr="00450DC1">
        <w:t>мульт</w:t>
      </w:r>
      <w:r w:rsidRPr="00450DC1">
        <w:t>и</w:t>
      </w:r>
      <w:r w:rsidRPr="00450DC1">
        <w:t>коллекторном</w:t>
      </w:r>
      <w:proofErr w:type="spellEnd"/>
      <w:r w:rsidRPr="00450DC1">
        <w:t xml:space="preserve"> масс-спектрометре двойной фокусировки с индуктивно-связанной плазмой  </w:t>
      </w:r>
      <w:r w:rsidRPr="00450DC1">
        <w:rPr>
          <w:lang w:val="en-US"/>
        </w:rPr>
        <w:t>NEPTUNE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2750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1450 </w:t>
      </w:r>
      <w:proofErr w:type="spellStart"/>
      <w:r w:rsidRPr="00450DC1">
        <w:t>руб</w:t>
      </w:r>
      <w:proofErr w:type="spellEnd"/>
      <w:r w:rsidRPr="00450DC1">
        <w:t xml:space="preserve">/проба – химическое разложение и </w:t>
      </w:r>
      <w:proofErr w:type="spellStart"/>
      <w:r w:rsidRPr="00450DC1">
        <w:t>хр</w:t>
      </w:r>
      <w:r w:rsidRPr="00450DC1">
        <w:t>о</w:t>
      </w:r>
      <w:r w:rsidRPr="00450DC1">
        <w:t>матографическое</w:t>
      </w:r>
      <w:proofErr w:type="spellEnd"/>
      <w:r w:rsidRPr="00450DC1">
        <w:t xml:space="preserve"> разделение пробы;  </w:t>
      </w:r>
      <w:r w:rsidRPr="00450DC1">
        <w:rPr>
          <w:b/>
        </w:rPr>
        <w:t xml:space="preserve">1300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r w:rsidRPr="00450DC1">
        <w:rPr>
          <w:lang w:val="en-US"/>
        </w:rPr>
        <w:t>Sm</w:t>
      </w:r>
      <w:r w:rsidRPr="00450DC1">
        <w:t xml:space="preserve"> и </w:t>
      </w:r>
      <w:proofErr w:type="spellStart"/>
      <w:r w:rsidRPr="00450DC1">
        <w:rPr>
          <w:lang w:val="en-US"/>
        </w:rPr>
        <w:t>Nd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масс-спектрометре двойной фокусировки с индуктивно-связанной пла</w:t>
      </w:r>
      <w:r w:rsidRPr="00450DC1">
        <w:t>з</w:t>
      </w:r>
      <w:r w:rsidRPr="00450DC1">
        <w:t xml:space="preserve">мой    </w:t>
      </w:r>
      <w:r w:rsidRPr="00450DC1">
        <w:rPr>
          <w:lang w:val="en-US"/>
        </w:rPr>
        <w:t>NEPTUNE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6</w:t>
      </w:r>
      <w:r w:rsidRPr="007D48BF">
        <w:rPr>
          <w:b/>
        </w:rPr>
        <w:t>9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2500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хроматографическое</w:t>
      </w:r>
      <w:proofErr w:type="spellEnd"/>
      <w:r w:rsidRPr="00450DC1">
        <w:t xml:space="preserve"> разделение пробы;   </w:t>
      </w:r>
      <w:r w:rsidRPr="00450DC1">
        <w:rPr>
          <w:b/>
        </w:rPr>
        <w:t>4</w:t>
      </w:r>
      <w:r w:rsidRPr="007D48BF">
        <w:rPr>
          <w:b/>
        </w:rPr>
        <w:t>4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r w:rsidRPr="00450DC1">
        <w:rPr>
          <w:lang w:val="en-US"/>
        </w:rPr>
        <w:t>Sm</w:t>
      </w:r>
      <w:r w:rsidRPr="00450DC1">
        <w:t xml:space="preserve"> и </w:t>
      </w:r>
      <w:proofErr w:type="spellStart"/>
      <w:r w:rsidRPr="00450DC1">
        <w:rPr>
          <w:lang w:val="en-US"/>
        </w:rPr>
        <w:t>Nd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TIMS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</w:t>
      </w:r>
      <w:proofErr w:type="spellStart"/>
      <w:r w:rsidRPr="00450DC1">
        <w:t>термоионизационном</w:t>
      </w:r>
      <w:proofErr w:type="spellEnd"/>
      <w:r w:rsidRPr="00450DC1">
        <w:t xml:space="preserve"> масс-спектрометре двойной фокусировки  </w:t>
      </w:r>
      <w:r w:rsidRPr="00450DC1">
        <w:rPr>
          <w:lang w:val="en-US"/>
        </w:rPr>
        <w:t>TRITON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7D48BF">
        <w:rPr>
          <w:b/>
        </w:rPr>
        <w:t>7500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2500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</w:t>
      </w:r>
      <w:r w:rsidRPr="00450DC1">
        <w:t>е</w:t>
      </w:r>
      <w:r w:rsidRPr="00450DC1">
        <w:t>ское</w:t>
      </w:r>
      <w:proofErr w:type="spellEnd"/>
      <w:r w:rsidRPr="00450DC1">
        <w:t xml:space="preserve"> разделение пробы </w:t>
      </w:r>
      <w:r w:rsidRPr="00450DC1">
        <w:rPr>
          <w:b/>
        </w:rPr>
        <w:t>500</w:t>
      </w:r>
      <w:r w:rsidRPr="007D48BF">
        <w:rPr>
          <w:b/>
        </w:rPr>
        <w:t>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 и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TIMS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</w:t>
      </w:r>
      <w:proofErr w:type="spellStart"/>
      <w:r w:rsidRPr="00450DC1">
        <w:t>термоионизационном</w:t>
      </w:r>
      <w:proofErr w:type="spellEnd"/>
      <w:r w:rsidRPr="00450DC1">
        <w:t xml:space="preserve"> масс-спектрометре двойной фокусировки  </w:t>
      </w:r>
      <w:r w:rsidRPr="00450DC1">
        <w:rPr>
          <w:lang w:val="en-US"/>
        </w:rPr>
        <w:t>TRITON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5</w:t>
      </w:r>
      <w:r w:rsidRPr="007D48BF">
        <w:rPr>
          <w:b/>
        </w:rPr>
        <w:t>8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>2</w:t>
      </w:r>
      <w:r w:rsidRPr="007D48BF">
        <w:rPr>
          <w:b/>
        </w:rPr>
        <w:t>5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</w:t>
      </w:r>
      <w:r w:rsidRPr="00450DC1">
        <w:t>е</w:t>
      </w:r>
      <w:r w:rsidRPr="00450DC1">
        <w:t>ское</w:t>
      </w:r>
      <w:proofErr w:type="spellEnd"/>
      <w:r w:rsidRPr="00450DC1">
        <w:t xml:space="preserve"> разделение пробы</w:t>
      </w:r>
      <w:r>
        <w:t>;</w:t>
      </w:r>
      <w:r w:rsidRPr="00450DC1">
        <w:t xml:space="preserve"> </w:t>
      </w:r>
      <w:r w:rsidRPr="00450DC1">
        <w:rPr>
          <w:b/>
        </w:rPr>
        <w:t>3</w:t>
      </w:r>
      <w:r w:rsidRPr="007D48BF">
        <w:rPr>
          <w:b/>
        </w:rPr>
        <w:t>3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пробы методом атомной абсорбции в породах и минералах – от </w:t>
      </w:r>
      <w:r>
        <w:rPr>
          <w:b/>
        </w:rPr>
        <w:t>1000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 (</w:t>
      </w:r>
      <w:r w:rsidRPr="00450DC1">
        <w:rPr>
          <w:b/>
        </w:rPr>
        <w:t>450 - 1</w:t>
      </w:r>
      <w:r>
        <w:rPr>
          <w:b/>
        </w:rPr>
        <w:t>7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>/проб</w:t>
      </w:r>
      <w:proofErr w:type="gramStart"/>
      <w:r w:rsidRPr="00450DC1">
        <w:t>а–</w:t>
      </w:r>
      <w:proofErr w:type="gramEnd"/>
      <w:r w:rsidRPr="00450DC1">
        <w:t xml:space="preserve"> химическое разложение</w:t>
      </w:r>
      <w:r>
        <w:t xml:space="preserve"> </w:t>
      </w:r>
      <w:r w:rsidRPr="00450DC1">
        <w:t>(в зависимости от материала пробы)</w:t>
      </w:r>
      <w:r>
        <w:t xml:space="preserve">; </w:t>
      </w:r>
      <w:r w:rsidRPr="00450DC1">
        <w:t xml:space="preserve"> </w:t>
      </w:r>
      <w:r w:rsidRPr="00450DC1">
        <w:rPr>
          <w:b/>
        </w:rPr>
        <w:t>5</w:t>
      </w:r>
      <w:r>
        <w:rPr>
          <w:b/>
        </w:rPr>
        <w:t>5</w:t>
      </w:r>
      <w:r w:rsidRPr="00450DC1">
        <w:rPr>
          <w:b/>
        </w:rPr>
        <w:t xml:space="preserve">0 </w:t>
      </w:r>
      <w:proofErr w:type="spellStart"/>
      <w:r w:rsidRPr="00450DC1">
        <w:t>руб</w:t>
      </w:r>
      <w:proofErr w:type="spellEnd"/>
      <w:r w:rsidRPr="00450DC1">
        <w:t>/проба – измерения);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Изучение минералов в полированных шлифах, ан</w:t>
      </w:r>
      <w:r w:rsidRPr="00450DC1">
        <w:softHyphen/>
        <w:t>шлифах и отдельных зернах на микр</w:t>
      </w:r>
      <w:r w:rsidRPr="00450DC1">
        <w:t>о</w:t>
      </w:r>
      <w:r w:rsidRPr="00450DC1">
        <w:t xml:space="preserve">анализаторе </w:t>
      </w:r>
      <w:proofErr w:type="gramStart"/>
      <w:r w:rsidRPr="00450DC1">
        <w:t>С</w:t>
      </w:r>
      <w:proofErr w:type="spellStart"/>
      <w:proofErr w:type="gramEnd"/>
      <w:r w:rsidRPr="00450DC1">
        <w:rPr>
          <w:lang w:val="en-US"/>
        </w:rPr>
        <w:t>ameca</w:t>
      </w:r>
      <w:proofErr w:type="spellEnd"/>
      <w:r w:rsidRPr="00450DC1">
        <w:t xml:space="preserve"> </w:t>
      </w:r>
      <w:r w:rsidRPr="00450DC1">
        <w:rPr>
          <w:lang w:val="en-US"/>
        </w:rPr>
        <w:t>SX</w:t>
      </w:r>
      <w:r w:rsidRPr="00450DC1">
        <w:t xml:space="preserve"> 100:</w:t>
      </w:r>
    </w:p>
    <w:p w:rsidR="00050322" w:rsidRPr="00450DC1" w:rsidRDefault="00050322" w:rsidP="00050322">
      <w:pPr>
        <w:ind w:left="708" w:firstLine="708"/>
        <w:jc w:val="left"/>
      </w:pPr>
      <w:r w:rsidRPr="00450DC1">
        <w:t>определение со</w:t>
      </w:r>
      <w:r w:rsidRPr="00450DC1">
        <w:softHyphen/>
        <w:t xml:space="preserve">держания химических элементов в отдельных точках - 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 xml:space="preserve">0 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/точка</w:t>
      </w:r>
      <w:r w:rsidRPr="00450DC1">
        <w:rPr>
          <w:b/>
        </w:rPr>
        <w:t xml:space="preserve"> </w:t>
      </w:r>
      <w:r w:rsidRPr="00450DC1">
        <w:t xml:space="preserve">анализа (порядка 10 </w:t>
      </w:r>
      <w:proofErr w:type="spellStart"/>
      <w:r w:rsidRPr="00450DC1">
        <w:t>элементо</w:t>
      </w:r>
      <w:proofErr w:type="spellEnd"/>
      <w:r w:rsidRPr="00450DC1">
        <w:t xml:space="preserve">-определений в точке); </w:t>
      </w:r>
    </w:p>
    <w:p w:rsidR="00050322" w:rsidRPr="00450DC1" w:rsidRDefault="00050322" w:rsidP="00050322">
      <w:pPr>
        <w:ind w:left="708" w:firstLine="708"/>
        <w:jc w:val="left"/>
      </w:pPr>
      <w:r w:rsidRPr="00450DC1">
        <w:t>получение изображения (в электронном виде) образца в обратно-рассеянных электронах (</w:t>
      </w:r>
      <w:r w:rsidRPr="00450DC1">
        <w:rPr>
          <w:lang w:val="en-US"/>
        </w:rPr>
        <w:t>BSE</w:t>
      </w:r>
      <w:r w:rsidRPr="00450DC1">
        <w:t>), вторичных электронах (</w:t>
      </w:r>
      <w:r w:rsidRPr="00450DC1">
        <w:rPr>
          <w:lang w:val="en-US"/>
        </w:rPr>
        <w:t>SE</w:t>
      </w:r>
      <w:r w:rsidRPr="00450DC1">
        <w:t xml:space="preserve">), катодолюминесценция образца (САТ) – </w:t>
      </w:r>
      <w:r w:rsidRPr="00450DC1">
        <w:rPr>
          <w:b/>
        </w:rPr>
        <w:t xml:space="preserve">80 </w:t>
      </w:r>
      <w:proofErr w:type="spellStart"/>
      <w:r w:rsidRPr="00450DC1">
        <w:t>руб</w:t>
      </w:r>
      <w:proofErr w:type="spellEnd"/>
      <w:r w:rsidRPr="00450DC1">
        <w:t xml:space="preserve">/изображение, </w:t>
      </w:r>
    </w:p>
    <w:p w:rsidR="00050322" w:rsidRPr="00450DC1" w:rsidRDefault="00050322" w:rsidP="00050322">
      <w:pPr>
        <w:ind w:left="708" w:firstLine="708"/>
        <w:jc w:val="left"/>
      </w:pPr>
      <w:r w:rsidRPr="00450DC1">
        <w:t>регистрация спектров минералов в режимах  ЭДС и ВДС для качественного ан</w:t>
      </w:r>
      <w:r w:rsidRPr="00450DC1">
        <w:t>а</w:t>
      </w:r>
      <w:r w:rsidRPr="00450DC1">
        <w:t xml:space="preserve">лиза химического состава образца -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 xml:space="preserve">0 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/точка</w:t>
      </w:r>
      <w:r w:rsidRPr="00450DC1">
        <w:rPr>
          <w:b/>
        </w:rPr>
        <w:t xml:space="preserve"> </w:t>
      </w:r>
      <w:r w:rsidRPr="00450DC1">
        <w:t>анализа,</w:t>
      </w:r>
    </w:p>
    <w:p w:rsidR="00050322" w:rsidRPr="00450DC1" w:rsidRDefault="00050322" w:rsidP="00050322">
      <w:pPr>
        <w:ind w:left="708" w:firstLine="708"/>
        <w:jc w:val="left"/>
      </w:pPr>
      <w:r w:rsidRPr="00450DC1">
        <w:lastRenderedPageBreak/>
        <w:t xml:space="preserve">элементное картирование (с высоким разрешением, 1-5 элементов) –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>00</w:t>
      </w:r>
      <w:r w:rsidRPr="00450DC1">
        <w:t xml:space="preserve"> за один час</w:t>
      </w:r>
      <w:r w:rsidRPr="00450DC1">
        <w:rPr>
          <w:b/>
        </w:rPr>
        <w:t xml:space="preserve">  </w:t>
      </w:r>
      <w:r w:rsidRPr="00450DC1">
        <w:t>сканирования;</w:t>
      </w:r>
    </w:p>
    <w:p w:rsidR="00050322" w:rsidRPr="00450DC1" w:rsidRDefault="00050322" w:rsidP="00050322">
      <w:pPr>
        <w:ind w:left="708" w:firstLine="708"/>
        <w:jc w:val="left"/>
      </w:pPr>
      <w:r w:rsidRPr="00450DC1">
        <w:t>выполнение специальных работ заказчика (цена договорная исходя из требуемого времени работы операторов на приборе);</w:t>
      </w:r>
    </w:p>
    <w:p w:rsidR="00050322" w:rsidRPr="00450DC1" w:rsidRDefault="00050322" w:rsidP="00050322">
      <w:pPr>
        <w:ind w:left="708" w:firstLine="708"/>
        <w:jc w:val="left"/>
      </w:pPr>
      <w:r w:rsidRPr="00450DC1">
        <w:t xml:space="preserve">химическое датирование монацита </w:t>
      </w:r>
      <w:r w:rsidRPr="00450DC1">
        <w:rPr>
          <w:b/>
        </w:rPr>
        <w:t xml:space="preserve">– 17000 </w:t>
      </w:r>
      <w:proofErr w:type="spellStart"/>
      <w:r w:rsidRPr="00450DC1">
        <w:rPr>
          <w:b/>
        </w:rPr>
        <w:t>руб</w:t>
      </w:r>
      <w:proofErr w:type="spellEnd"/>
      <w:r w:rsidRPr="00450DC1">
        <w:rPr>
          <w:b/>
        </w:rPr>
        <w:t>/проба</w:t>
      </w:r>
      <w:r w:rsidRPr="00450DC1">
        <w:t xml:space="preserve"> (в том числе </w:t>
      </w:r>
      <w:r w:rsidRPr="00450DC1">
        <w:rPr>
          <w:b/>
        </w:rPr>
        <w:t xml:space="preserve">16000 </w:t>
      </w:r>
      <w:proofErr w:type="spellStart"/>
      <w:r w:rsidRPr="00450DC1">
        <w:t>руб</w:t>
      </w:r>
      <w:proofErr w:type="spellEnd"/>
      <w:r w:rsidRPr="00450DC1">
        <w:t>/проб</w:t>
      </w:r>
      <w:proofErr w:type="gramStart"/>
      <w:r w:rsidRPr="00450DC1">
        <w:t>а–</w:t>
      </w:r>
      <w:proofErr w:type="gramEnd"/>
      <w:r w:rsidRPr="00450DC1">
        <w:t xml:space="preserve"> измерение, анализ состава монацита, элементное картирование, прецизио</w:t>
      </w:r>
      <w:r w:rsidRPr="00450DC1">
        <w:t>н</w:t>
      </w:r>
      <w:r w:rsidRPr="00450DC1">
        <w:t xml:space="preserve">ное определение содержания  </w:t>
      </w:r>
      <w:r w:rsidRPr="00450DC1">
        <w:rPr>
          <w:lang w:val="en-US"/>
        </w:rPr>
        <w:t>U</w:t>
      </w:r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;  </w:t>
      </w:r>
      <w:r w:rsidRPr="00450DC1">
        <w:rPr>
          <w:b/>
        </w:rPr>
        <w:t xml:space="preserve">1000 </w:t>
      </w:r>
      <w:proofErr w:type="spellStart"/>
      <w:r w:rsidRPr="00450DC1">
        <w:t>руб</w:t>
      </w:r>
      <w:proofErr w:type="spellEnd"/>
      <w:r w:rsidRPr="00450DC1">
        <w:t>/проба – обработка результатов).  Пр</w:t>
      </w:r>
      <w:r w:rsidRPr="00450DC1">
        <w:t>и</w:t>
      </w:r>
      <w:r w:rsidRPr="00450DC1">
        <w:t xml:space="preserve">мечание: при выяснении невозможности построения </w:t>
      </w:r>
      <w:proofErr w:type="spellStart"/>
      <w:r w:rsidRPr="00450DC1">
        <w:t>изохроны</w:t>
      </w:r>
      <w:proofErr w:type="spellEnd"/>
      <w:r w:rsidRPr="00450DC1">
        <w:t xml:space="preserve"> и расчета возраста в ст</w:t>
      </w:r>
      <w:r w:rsidRPr="00450DC1">
        <w:t>о</w:t>
      </w:r>
      <w:r w:rsidRPr="00450DC1">
        <w:t>имость анализа включается только стоимость выполненных измерений.</w:t>
      </w:r>
    </w:p>
    <w:p w:rsidR="00050322" w:rsidRPr="00450DC1" w:rsidRDefault="00050322" w:rsidP="00050322">
      <w:pPr>
        <w:ind w:left="708" w:firstLine="708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Изучение образцов в полированных шлифах, ан</w:t>
      </w:r>
      <w:r w:rsidRPr="00450DC1">
        <w:softHyphen/>
        <w:t>шлифах,  отдельных зернах, фрагментах на сканирующем электронном микроскопе JSM 6390LV:</w:t>
      </w:r>
    </w:p>
    <w:p w:rsidR="00050322" w:rsidRPr="00450DC1" w:rsidRDefault="00050322" w:rsidP="00050322">
      <w:pPr>
        <w:ind w:firstLine="0"/>
        <w:jc w:val="left"/>
      </w:pPr>
      <w:r w:rsidRPr="00450DC1">
        <w:tab/>
      </w:r>
      <w:r w:rsidRPr="00450DC1">
        <w:tab/>
        <w:t xml:space="preserve">получение изображений (в электронном виде) образца в обратно-рассеянных </w:t>
      </w:r>
      <w:proofErr w:type="spellStart"/>
      <w:proofErr w:type="gramStart"/>
      <w:r w:rsidRPr="00450DC1">
        <w:t>элек</w:t>
      </w:r>
      <w:proofErr w:type="spellEnd"/>
      <w:r w:rsidRPr="00450DC1">
        <w:tab/>
        <w:t>тронах</w:t>
      </w:r>
      <w:proofErr w:type="gramEnd"/>
      <w:r w:rsidRPr="00450DC1">
        <w:t xml:space="preserve"> (</w:t>
      </w:r>
      <w:r w:rsidRPr="00450DC1">
        <w:rPr>
          <w:lang w:val="en-US"/>
        </w:rPr>
        <w:t>BSE</w:t>
      </w:r>
      <w:r w:rsidRPr="00450DC1">
        <w:t>), вторичных электронах (</w:t>
      </w:r>
      <w:r w:rsidRPr="00450DC1">
        <w:rPr>
          <w:lang w:val="en-US"/>
        </w:rPr>
        <w:t>SE</w:t>
      </w:r>
      <w:r w:rsidRPr="00450DC1">
        <w:t xml:space="preserve">) – </w:t>
      </w:r>
      <w:r>
        <w:rPr>
          <w:b/>
        </w:rPr>
        <w:t>50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/изображение, </w:t>
      </w:r>
    </w:p>
    <w:p w:rsidR="00050322" w:rsidRPr="00450DC1" w:rsidRDefault="00050322" w:rsidP="00050322">
      <w:pPr>
        <w:ind w:left="708" w:firstLine="708"/>
        <w:jc w:val="left"/>
      </w:pPr>
      <w:r w:rsidRPr="00450DC1">
        <w:t>полуколичественное определение со</w:t>
      </w:r>
      <w:r w:rsidRPr="00450DC1">
        <w:softHyphen/>
        <w:t>держания химического элемента в точке ан</w:t>
      </w:r>
      <w:r w:rsidRPr="00450DC1">
        <w:t>а</w:t>
      </w:r>
      <w:r w:rsidRPr="00450DC1">
        <w:t xml:space="preserve">лиза в режиме ЭДС– </w:t>
      </w:r>
      <w:r>
        <w:rPr>
          <w:b/>
        </w:rPr>
        <w:t>50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>/за точку анализа;</w:t>
      </w:r>
    </w:p>
    <w:p w:rsidR="00050322" w:rsidRPr="00450DC1" w:rsidRDefault="00050322" w:rsidP="00050322">
      <w:pPr>
        <w:ind w:left="708" w:firstLine="708"/>
        <w:jc w:val="left"/>
      </w:pPr>
      <w:r w:rsidRPr="00450DC1">
        <w:t xml:space="preserve">элементное картирование (1-5 элементов) – </w:t>
      </w:r>
      <w:r w:rsidRPr="00450DC1">
        <w:rPr>
          <w:b/>
        </w:rPr>
        <w:t>1</w:t>
      </w:r>
      <w:r>
        <w:rPr>
          <w:b/>
        </w:rPr>
        <w:t>2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 за один час сканирования;</w:t>
      </w:r>
    </w:p>
    <w:p w:rsidR="00050322" w:rsidRPr="00450DC1" w:rsidRDefault="00050322" w:rsidP="00050322">
      <w:pPr>
        <w:ind w:left="708" w:firstLine="708"/>
        <w:jc w:val="left"/>
      </w:pPr>
      <w:r w:rsidRPr="00450DC1">
        <w:t>выполнение специальных работ заказчика (цена договорная исходя из требуемого времени работы операторов на приборе).</w:t>
      </w:r>
    </w:p>
    <w:p w:rsidR="00050322" w:rsidRPr="00450DC1" w:rsidRDefault="00050322" w:rsidP="00050322">
      <w:pPr>
        <w:ind w:left="708" w:firstLine="708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 Определение содержания химических элементов (полуколичественный анализ) в тве</w:t>
      </w:r>
      <w:r w:rsidRPr="00450DC1">
        <w:t>р</w:t>
      </w:r>
      <w:r w:rsidRPr="00450DC1">
        <w:t xml:space="preserve">дых образцах на </w:t>
      </w:r>
      <w:proofErr w:type="spellStart"/>
      <w:r w:rsidRPr="00450DC1">
        <w:t>энергодисперсионном</w:t>
      </w:r>
      <w:proofErr w:type="spellEnd"/>
      <w:r w:rsidRPr="00450DC1">
        <w:t xml:space="preserve"> спектрометре </w:t>
      </w:r>
      <w:r w:rsidRPr="00450DC1">
        <w:rPr>
          <w:lang w:val="en-US"/>
        </w:rPr>
        <w:t>EDX</w:t>
      </w:r>
      <w:r w:rsidRPr="00450DC1">
        <w:t>-</w:t>
      </w:r>
      <w:r>
        <w:t>8000</w:t>
      </w:r>
      <w:r w:rsidRPr="00450DC1">
        <w:t xml:space="preserve"> (от </w:t>
      </w:r>
      <w:r w:rsidRPr="00450DC1">
        <w:rPr>
          <w:lang w:val="en-US"/>
        </w:rPr>
        <w:t>Al</w:t>
      </w:r>
      <w:r w:rsidRPr="00450DC1">
        <w:t xml:space="preserve"> до </w:t>
      </w:r>
      <w:r w:rsidRPr="00450DC1">
        <w:rPr>
          <w:lang w:val="en-US"/>
        </w:rPr>
        <w:t>U</w:t>
      </w:r>
      <w:r w:rsidRPr="00450DC1">
        <w:t xml:space="preserve"> в диапазоне 0,01-100%): - </w:t>
      </w:r>
      <w:r>
        <w:rPr>
          <w:b/>
        </w:rPr>
        <w:t>660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/образец</w:t>
      </w: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Определение содержания химических элементов в твердых образцах на </w:t>
      </w:r>
      <w:proofErr w:type="spellStart"/>
      <w:r w:rsidRPr="00450DC1">
        <w:t>волнодисперс</w:t>
      </w:r>
      <w:r w:rsidRPr="00450DC1">
        <w:t>и</w:t>
      </w:r>
      <w:r w:rsidRPr="00450DC1">
        <w:t>онном</w:t>
      </w:r>
      <w:proofErr w:type="spellEnd"/>
      <w:r w:rsidRPr="00450DC1">
        <w:t xml:space="preserve"> спектрометре </w:t>
      </w:r>
      <w:r w:rsidRPr="00450DC1">
        <w:rPr>
          <w:lang w:val="en-US"/>
        </w:rPr>
        <w:t>XRF</w:t>
      </w:r>
      <w:r w:rsidRPr="00450DC1">
        <w:t xml:space="preserve">-1800 (от </w:t>
      </w:r>
      <w:r w:rsidRPr="00450DC1">
        <w:rPr>
          <w:lang w:val="en-US"/>
        </w:rPr>
        <w:t>Na</w:t>
      </w:r>
      <w:r w:rsidRPr="00450DC1">
        <w:t xml:space="preserve"> до </w:t>
      </w:r>
      <w:r w:rsidRPr="00450DC1">
        <w:rPr>
          <w:lang w:val="en-US"/>
        </w:rPr>
        <w:t>U</w:t>
      </w:r>
      <w:r w:rsidRPr="00450DC1">
        <w:t xml:space="preserve"> в диапазоне 0,001-100%) - </w:t>
      </w:r>
      <w:r w:rsidRPr="00450DC1">
        <w:rPr>
          <w:b/>
        </w:rPr>
        <w:t>1</w:t>
      </w:r>
      <w:r>
        <w:rPr>
          <w:b/>
        </w:rPr>
        <w:t>5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/проба;</w:t>
      </w: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Типовой силикатный анализ на спектрометрах СРМ-18, СРМ-25 и СРМ-35  на 16 эл</w:t>
      </w:r>
      <w:r w:rsidRPr="00450DC1">
        <w:t>е</w:t>
      </w:r>
      <w:r w:rsidRPr="00450DC1">
        <w:t>ментов (</w:t>
      </w:r>
      <w:r w:rsidRPr="00450DC1">
        <w:rPr>
          <w:lang w:val="en-US"/>
        </w:rPr>
        <w:t>Na</w:t>
      </w:r>
      <w:r w:rsidRPr="00450DC1">
        <w:t xml:space="preserve">, </w:t>
      </w:r>
      <w:r w:rsidRPr="00450DC1">
        <w:rPr>
          <w:lang w:val="en-US"/>
        </w:rPr>
        <w:t>Mg</w:t>
      </w:r>
      <w:r w:rsidRPr="00450DC1">
        <w:t xml:space="preserve">, </w:t>
      </w:r>
      <w:r w:rsidRPr="00450DC1">
        <w:rPr>
          <w:lang w:val="en-US"/>
        </w:rPr>
        <w:t>Al</w:t>
      </w:r>
      <w:r w:rsidRPr="00450DC1">
        <w:t xml:space="preserve">, </w:t>
      </w:r>
      <w:r w:rsidRPr="00450DC1">
        <w:rPr>
          <w:lang w:val="en-US"/>
        </w:rPr>
        <w:t>Si</w:t>
      </w:r>
      <w:r w:rsidRPr="00450DC1">
        <w:t xml:space="preserve">, </w:t>
      </w:r>
      <w:r w:rsidRPr="00450DC1">
        <w:rPr>
          <w:lang w:val="en-US"/>
        </w:rPr>
        <w:t>P</w:t>
      </w:r>
      <w:r w:rsidRPr="00450DC1">
        <w:t xml:space="preserve">, 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K</w:t>
      </w:r>
      <w:r w:rsidRPr="00450DC1">
        <w:t xml:space="preserve">, </w:t>
      </w:r>
      <w:r w:rsidRPr="00450DC1">
        <w:rPr>
          <w:lang w:val="en-US"/>
        </w:rPr>
        <w:t>Ca</w:t>
      </w:r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proofErr w:type="spellStart"/>
      <w:r w:rsidRPr="00450DC1">
        <w:rPr>
          <w:lang w:val="en-US"/>
        </w:rPr>
        <w:t>Mn</w:t>
      </w:r>
      <w:proofErr w:type="spellEnd"/>
      <w:r w:rsidRPr="00450DC1">
        <w:t xml:space="preserve">, </w:t>
      </w:r>
      <w:proofErr w:type="gramStart"/>
      <w:r w:rsidRPr="00450DC1">
        <w:rPr>
          <w:lang w:val="en-US"/>
        </w:rPr>
        <w:t>Fe</w:t>
      </w:r>
      <w:proofErr w:type="gramEnd"/>
      <w:r w:rsidRPr="00450DC1">
        <w:rPr>
          <w:vertAlign w:val="subscript"/>
        </w:rPr>
        <w:t>общее</w:t>
      </w:r>
      <w:r w:rsidRPr="00450DC1">
        <w:t xml:space="preserve"> , </w:t>
      </w:r>
      <w:r w:rsidRPr="00450DC1">
        <w:rPr>
          <w:lang w:val="en-US"/>
        </w:rPr>
        <w:t>Ni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r w:rsidRPr="00450DC1">
        <w:rPr>
          <w:lang w:val="en-US"/>
        </w:rPr>
        <w:t>C</w:t>
      </w:r>
      <w:r w:rsidRPr="00450DC1">
        <w:t xml:space="preserve"> - как индикатор) - </w:t>
      </w:r>
      <w:r w:rsidRPr="00450DC1">
        <w:rPr>
          <w:b/>
        </w:rPr>
        <w:t>1</w:t>
      </w:r>
      <w:r>
        <w:rPr>
          <w:b/>
        </w:rPr>
        <w:t>8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/проба.  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 Определение содержания </w:t>
      </w:r>
      <w:proofErr w:type="spellStart"/>
      <w:r w:rsidRPr="00450DC1">
        <w:t>FeO</w:t>
      </w:r>
      <w:proofErr w:type="spellEnd"/>
      <w:r w:rsidRPr="00450DC1">
        <w:t xml:space="preserve">  и потерь при прокаливании для общего силикатного ан</w:t>
      </w:r>
      <w:r w:rsidRPr="00450DC1">
        <w:t>а</w:t>
      </w:r>
      <w:r w:rsidRPr="00450DC1">
        <w:t xml:space="preserve">лиза пород – </w:t>
      </w:r>
      <w:r w:rsidRPr="00450DC1">
        <w:rPr>
          <w:b/>
        </w:rPr>
        <w:t>850</w:t>
      </w:r>
      <w:r w:rsidRPr="00450DC1">
        <w:t xml:space="preserve"> руб. (потери при прокаливании - </w:t>
      </w:r>
      <w:r w:rsidRPr="00450DC1">
        <w:rPr>
          <w:b/>
        </w:rPr>
        <w:t>200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/проба; химическое разложение - </w:t>
      </w:r>
      <w:r w:rsidRPr="00450DC1">
        <w:rPr>
          <w:b/>
        </w:rPr>
        <w:t xml:space="preserve">450 </w:t>
      </w:r>
      <w:proofErr w:type="spellStart"/>
      <w:r w:rsidRPr="00450DC1">
        <w:t>руб</w:t>
      </w:r>
      <w:proofErr w:type="spellEnd"/>
      <w:r w:rsidRPr="00450DC1">
        <w:t xml:space="preserve">/проба; определение содержания </w:t>
      </w:r>
      <w:proofErr w:type="spellStart"/>
      <w:r w:rsidRPr="00450DC1">
        <w:t>FeO</w:t>
      </w:r>
      <w:proofErr w:type="spellEnd"/>
      <w:r w:rsidRPr="00450DC1">
        <w:t xml:space="preserve"> в пробе - </w:t>
      </w:r>
      <w:r w:rsidRPr="00450DC1">
        <w:rPr>
          <w:b/>
        </w:rPr>
        <w:t>200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/проба);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Исследование минералов и пород в инфракрасной области спектра на ИК-Фурье спе</w:t>
      </w:r>
      <w:r w:rsidRPr="00450DC1">
        <w:t>к</w:t>
      </w:r>
      <w:r w:rsidRPr="00450DC1">
        <w:t xml:space="preserve">трометре </w:t>
      </w:r>
      <w:r w:rsidRPr="00450DC1">
        <w:rPr>
          <w:lang w:val="en-US"/>
        </w:rPr>
        <w:t>Spectrum</w:t>
      </w:r>
      <w:r w:rsidRPr="00450DC1">
        <w:t xml:space="preserve"> </w:t>
      </w:r>
      <w:r w:rsidRPr="00450DC1">
        <w:rPr>
          <w:lang w:val="en-US"/>
        </w:rPr>
        <w:t>One</w:t>
      </w:r>
      <w:r w:rsidRPr="00450DC1">
        <w:t xml:space="preserve"> - </w:t>
      </w:r>
      <w:r>
        <w:rPr>
          <w:b/>
        </w:rPr>
        <w:t>600</w:t>
      </w:r>
      <w:r w:rsidRPr="00450DC1">
        <w:rPr>
          <w:b/>
        </w:rPr>
        <w:t xml:space="preserve">  </w:t>
      </w:r>
      <w:proofErr w:type="spellStart"/>
      <w:r w:rsidRPr="00450DC1">
        <w:t>руб</w:t>
      </w:r>
      <w:proofErr w:type="spellEnd"/>
      <w:r w:rsidRPr="00450DC1">
        <w:t>/проба</w:t>
      </w:r>
      <w:r>
        <w:t>;</w:t>
      </w:r>
      <w:r w:rsidRPr="00450DC1">
        <w:t xml:space="preserve"> исследование минералов с использованием ИК микр</w:t>
      </w:r>
      <w:r w:rsidRPr="00450DC1">
        <w:t>о</w:t>
      </w:r>
      <w:r w:rsidRPr="00450DC1">
        <w:t>скопа «</w:t>
      </w:r>
      <w:proofErr w:type="spellStart"/>
      <w:r w:rsidRPr="00450DC1">
        <w:rPr>
          <w:bCs/>
        </w:rPr>
        <w:t>MultiScope</w:t>
      </w:r>
      <w:proofErr w:type="spellEnd"/>
      <w:r w:rsidRPr="00450DC1">
        <w:t xml:space="preserve">» – </w:t>
      </w:r>
      <w:r>
        <w:rPr>
          <w:b/>
        </w:rPr>
        <w:t>800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/анализ; </w:t>
      </w:r>
      <w:r w:rsidRPr="00450DC1">
        <w:rPr>
          <w:snapToGrid w:val="0"/>
        </w:rPr>
        <w:t xml:space="preserve">обработка и интерпретация результатов </w:t>
      </w:r>
      <w:r w:rsidRPr="00450DC1">
        <w:t>ИК спектроск</w:t>
      </w:r>
      <w:r w:rsidRPr="00450DC1">
        <w:t>о</w:t>
      </w:r>
      <w:r w:rsidRPr="00450DC1">
        <w:t xml:space="preserve">пии – </w:t>
      </w:r>
      <w:r w:rsidRPr="00450DC1">
        <w:rPr>
          <w:b/>
        </w:rPr>
        <w:t xml:space="preserve">600 </w:t>
      </w:r>
      <w:proofErr w:type="spellStart"/>
      <w:r w:rsidRPr="00450DC1">
        <w:t>руб</w:t>
      </w:r>
      <w:proofErr w:type="spellEnd"/>
      <w:r w:rsidRPr="00450DC1">
        <w:t>/анализ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Исследование импульсной катодолюминесценции минералов и пород на приборе «</w:t>
      </w:r>
      <w:proofErr w:type="spellStart"/>
      <w:r w:rsidRPr="00450DC1">
        <w:t>Кл</w:t>
      </w:r>
      <w:r w:rsidRPr="00450DC1">
        <w:t>а</w:t>
      </w:r>
      <w:r w:rsidRPr="00450DC1">
        <w:t>виР</w:t>
      </w:r>
      <w:proofErr w:type="spellEnd"/>
      <w:r w:rsidRPr="00450DC1">
        <w:t xml:space="preserve">» - </w:t>
      </w:r>
      <w:r w:rsidRPr="00450DC1">
        <w:rPr>
          <w:b/>
        </w:rPr>
        <w:t xml:space="preserve">450  </w:t>
      </w:r>
      <w:proofErr w:type="spellStart"/>
      <w:r w:rsidRPr="00450DC1">
        <w:t>руб</w:t>
      </w:r>
      <w:proofErr w:type="spellEnd"/>
      <w:r w:rsidRPr="00450DC1">
        <w:t>/проба;</w:t>
      </w:r>
      <w:r w:rsidRPr="00450DC1">
        <w:rPr>
          <w:snapToGrid w:val="0"/>
        </w:rPr>
        <w:t xml:space="preserve"> обработка и интерпретация результатов люминесцентной </w:t>
      </w:r>
      <w:r w:rsidRPr="00450DC1">
        <w:t xml:space="preserve">спектроскопии – </w:t>
      </w:r>
      <w:r w:rsidRPr="00450DC1">
        <w:rPr>
          <w:b/>
        </w:rPr>
        <w:t>600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/анализ;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Исследование дефектов в минералах методом ЭПР-спек</w:t>
      </w:r>
      <w:r w:rsidRPr="00450DC1">
        <w:softHyphen/>
        <w:t>тро</w:t>
      </w:r>
      <w:r w:rsidRPr="00450DC1">
        <w:softHyphen/>
        <w:t xml:space="preserve">скопии - </w:t>
      </w:r>
      <w:r w:rsidRPr="00450DC1">
        <w:rPr>
          <w:b/>
        </w:rPr>
        <w:t>650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/проба;</w:t>
      </w:r>
      <w:r w:rsidRPr="00450DC1">
        <w:rPr>
          <w:snapToGrid w:val="0"/>
        </w:rPr>
        <w:t xml:space="preserve"> о</w:t>
      </w:r>
      <w:r w:rsidRPr="00450DC1">
        <w:rPr>
          <w:snapToGrid w:val="0"/>
        </w:rPr>
        <w:t>б</w:t>
      </w:r>
      <w:r w:rsidRPr="00450DC1">
        <w:rPr>
          <w:snapToGrid w:val="0"/>
        </w:rPr>
        <w:t xml:space="preserve">работка и интерпретация результатов </w:t>
      </w:r>
      <w:r w:rsidRPr="00450DC1">
        <w:t>ЭПР-спек</w:t>
      </w:r>
      <w:r w:rsidRPr="00450DC1">
        <w:softHyphen/>
        <w:t>тро</w:t>
      </w:r>
      <w:r w:rsidRPr="00450DC1">
        <w:softHyphen/>
        <w:t xml:space="preserve">скопии – </w:t>
      </w:r>
      <w:r w:rsidRPr="00450DC1">
        <w:rPr>
          <w:b/>
        </w:rPr>
        <w:t xml:space="preserve">600 </w:t>
      </w:r>
      <w:proofErr w:type="spellStart"/>
      <w:r w:rsidRPr="00450DC1">
        <w:t>руб</w:t>
      </w:r>
      <w:proofErr w:type="spellEnd"/>
      <w:r w:rsidRPr="00450DC1">
        <w:t>/анализ;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Рентгеноструктурный, рентгенофазовый анализ на XRD 7000 </w:t>
      </w:r>
      <w:r w:rsidRPr="00450DC1">
        <w:rPr>
          <w:snapToGrid w:val="0"/>
        </w:rPr>
        <w:t xml:space="preserve">- </w:t>
      </w:r>
      <w:r w:rsidRPr="00450DC1">
        <w:rPr>
          <w:b/>
          <w:snapToGrid w:val="0"/>
        </w:rPr>
        <w:t>1</w:t>
      </w:r>
      <w:r>
        <w:rPr>
          <w:b/>
          <w:snapToGrid w:val="0"/>
        </w:rPr>
        <w:t>9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snapToGrid w:val="0"/>
        </w:rPr>
        <w:t>руб</w:t>
      </w:r>
      <w:proofErr w:type="spellEnd"/>
      <w:r w:rsidRPr="00450DC1">
        <w:rPr>
          <w:snapToGrid w:val="0"/>
        </w:rPr>
        <w:t xml:space="preserve">/проба; </w:t>
      </w:r>
      <w:r w:rsidRPr="00450DC1">
        <w:t>рентг</w:t>
      </w:r>
      <w:r w:rsidRPr="00450DC1">
        <w:t>е</w:t>
      </w:r>
      <w:r w:rsidRPr="00450DC1">
        <w:t xml:space="preserve">нофазовый анализ на XRD 7000 сложных минеральных смесей </w:t>
      </w:r>
      <w:r>
        <w:t xml:space="preserve">с использованием ПО </w:t>
      </w:r>
      <w:proofErr w:type="spellStart"/>
      <w:r>
        <w:rPr>
          <w:lang w:val="en-US"/>
        </w:rPr>
        <w:t>SiroQuant</w:t>
      </w:r>
      <w:proofErr w:type="spellEnd"/>
      <w:r w:rsidRPr="002C47DC">
        <w:t xml:space="preserve"> </w:t>
      </w:r>
      <w:r w:rsidRPr="00450DC1">
        <w:t xml:space="preserve">- </w:t>
      </w:r>
      <w:r w:rsidRPr="00450DC1">
        <w:rPr>
          <w:b/>
          <w:snapToGrid w:val="0"/>
        </w:rPr>
        <w:t>2</w:t>
      </w:r>
      <w:r>
        <w:rPr>
          <w:b/>
          <w:snapToGrid w:val="0"/>
        </w:rPr>
        <w:t>2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snapToGrid w:val="0"/>
        </w:rPr>
        <w:t>руб</w:t>
      </w:r>
      <w:proofErr w:type="spellEnd"/>
      <w:r w:rsidRPr="00450DC1">
        <w:rPr>
          <w:snapToGrid w:val="0"/>
        </w:rPr>
        <w:t xml:space="preserve">/проба; анализ глинистой фракции –  </w:t>
      </w:r>
      <w:r w:rsidRPr="00450DC1">
        <w:rPr>
          <w:b/>
          <w:snapToGrid w:val="0"/>
        </w:rPr>
        <w:t>1</w:t>
      </w:r>
      <w:r>
        <w:rPr>
          <w:b/>
          <w:snapToGrid w:val="0"/>
        </w:rPr>
        <w:t>9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b/>
          <w:snapToGrid w:val="0"/>
        </w:rPr>
        <w:t>руб</w:t>
      </w:r>
      <w:proofErr w:type="spellEnd"/>
      <w:r w:rsidRPr="00450DC1">
        <w:rPr>
          <w:b/>
          <w:snapToGrid w:val="0"/>
        </w:rPr>
        <w:t>/проба</w:t>
      </w:r>
      <w:r w:rsidRPr="00450DC1">
        <w:rPr>
          <w:snapToGrid w:val="0"/>
        </w:rPr>
        <w:t>;</w:t>
      </w:r>
      <w:r w:rsidRPr="002C47D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450DC1">
        <w:rPr>
          <w:snapToGrid w:val="0"/>
        </w:rPr>
        <w:t xml:space="preserve">анализ </w:t>
      </w:r>
      <w:r>
        <w:rPr>
          <w:snapToGrid w:val="0"/>
        </w:rPr>
        <w:t>с использованием в</w:t>
      </w:r>
      <w:r>
        <w:rPr>
          <w:snapToGrid w:val="0"/>
        </w:rPr>
        <w:t>ы</w:t>
      </w:r>
      <w:r>
        <w:rPr>
          <w:snapToGrid w:val="0"/>
        </w:rPr>
        <w:t xml:space="preserve">сокотемпературной камеры – от </w:t>
      </w:r>
      <w:r w:rsidRPr="00450DC1">
        <w:rPr>
          <w:snapToGrid w:val="0"/>
        </w:rPr>
        <w:t xml:space="preserve"> </w:t>
      </w:r>
      <w:r w:rsidRPr="002C47DC">
        <w:rPr>
          <w:b/>
          <w:snapToGrid w:val="0"/>
        </w:rPr>
        <w:t>300</w:t>
      </w:r>
      <w:r w:rsidRPr="00450DC1">
        <w:rPr>
          <w:b/>
          <w:snapToGrid w:val="0"/>
        </w:rPr>
        <w:t xml:space="preserve">0 </w:t>
      </w:r>
      <w:proofErr w:type="spellStart"/>
      <w:r w:rsidRPr="00450DC1">
        <w:rPr>
          <w:b/>
          <w:snapToGrid w:val="0"/>
        </w:rPr>
        <w:t>руб</w:t>
      </w:r>
      <w:proofErr w:type="spellEnd"/>
      <w:r w:rsidRPr="00450DC1">
        <w:rPr>
          <w:b/>
          <w:snapToGrid w:val="0"/>
        </w:rPr>
        <w:t>/проба</w:t>
      </w:r>
      <w:r>
        <w:rPr>
          <w:b/>
          <w:snapToGrid w:val="0"/>
        </w:rPr>
        <w:t xml:space="preserve"> </w:t>
      </w:r>
      <w:r w:rsidRPr="002C47DC">
        <w:rPr>
          <w:snapToGrid w:val="0"/>
        </w:rPr>
        <w:t>(</w:t>
      </w:r>
      <w:r>
        <w:rPr>
          <w:snapToGrid w:val="0"/>
        </w:rPr>
        <w:t>в зависимости от температурного режима и</w:t>
      </w:r>
      <w:r>
        <w:rPr>
          <w:snapToGrid w:val="0"/>
        </w:rPr>
        <w:t>з</w:t>
      </w:r>
      <w:r>
        <w:rPr>
          <w:snapToGrid w:val="0"/>
        </w:rPr>
        <w:t>мерения)</w:t>
      </w:r>
      <w:r w:rsidRPr="002C47DC">
        <w:rPr>
          <w:snapToGrid w:val="0"/>
        </w:rPr>
        <w:t>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Термический анализ пород и минералов, определение ППП (работа с навесками от 3-5 мг) на </w:t>
      </w:r>
      <w:proofErr w:type="spellStart"/>
      <w:r w:rsidRPr="00450DC1">
        <w:t>дериватографе</w:t>
      </w:r>
      <w:proofErr w:type="spellEnd"/>
      <w:r w:rsidRPr="00450DC1">
        <w:t xml:space="preserve"> </w:t>
      </w:r>
      <w:r w:rsidRPr="00450DC1">
        <w:rPr>
          <w:lang w:val="en-US"/>
        </w:rPr>
        <w:t>Diamond</w:t>
      </w:r>
      <w:r w:rsidRPr="00450DC1">
        <w:t xml:space="preserve"> </w:t>
      </w:r>
      <w:r w:rsidRPr="00450DC1">
        <w:rPr>
          <w:lang w:val="en-US"/>
        </w:rPr>
        <w:t>TG</w:t>
      </w:r>
      <w:r w:rsidRPr="00450DC1">
        <w:t>-</w:t>
      </w:r>
      <w:r w:rsidRPr="00450DC1">
        <w:rPr>
          <w:lang w:val="en-US"/>
        </w:rPr>
        <w:t>DTA</w:t>
      </w:r>
      <w:r w:rsidRPr="00450DC1">
        <w:t xml:space="preserve"> - </w:t>
      </w:r>
      <w:r w:rsidRPr="00450DC1">
        <w:rPr>
          <w:b/>
        </w:rPr>
        <w:t>1</w:t>
      </w:r>
      <w:r w:rsidRPr="002C47DC">
        <w:rPr>
          <w:b/>
        </w:rPr>
        <w:t>6</w:t>
      </w:r>
      <w:r w:rsidRPr="00450DC1">
        <w:rPr>
          <w:b/>
        </w:rPr>
        <w:t>00</w:t>
      </w:r>
      <w:r w:rsidRPr="00450DC1">
        <w:t xml:space="preserve">  </w:t>
      </w:r>
      <w:proofErr w:type="spellStart"/>
      <w:r w:rsidRPr="00450DC1">
        <w:t>руб</w:t>
      </w:r>
      <w:proofErr w:type="spellEnd"/>
      <w:r w:rsidRPr="00450DC1">
        <w:t>/проба;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proofErr w:type="spellStart"/>
      <w:r w:rsidRPr="00450DC1">
        <w:t>Пробоподготовка</w:t>
      </w:r>
      <w:proofErr w:type="spellEnd"/>
      <w:r w:rsidRPr="00450DC1">
        <w:t>:</w:t>
      </w:r>
    </w:p>
    <w:p w:rsidR="00050322" w:rsidRPr="00450DC1" w:rsidRDefault="00050322" w:rsidP="00050322">
      <w:pPr>
        <w:ind w:left="708" w:firstLine="0"/>
        <w:jc w:val="left"/>
      </w:pPr>
      <w:r w:rsidRPr="00450DC1">
        <w:lastRenderedPageBreak/>
        <w:t xml:space="preserve">Прессование проб для рентгеноспектрального анализа </w:t>
      </w:r>
      <w:r w:rsidRPr="002C47DC">
        <w:rPr>
          <w:b/>
        </w:rPr>
        <w:t>8</w:t>
      </w:r>
      <w:r w:rsidRPr="00450DC1">
        <w:rPr>
          <w:b/>
        </w:rPr>
        <w:t>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</w:t>
      </w:r>
      <w:proofErr w:type="spellStart"/>
      <w:proofErr w:type="gramStart"/>
      <w:r w:rsidRPr="00450DC1">
        <w:t>шт</w:t>
      </w:r>
      <w:proofErr w:type="spellEnd"/>
      <w:proofErr w:type="gramEnd"/>
      <w:r w:rsidRPr="00450DC1">
        <w:t>,</w:t>
      </w:r>
    </w:p>
    <w:p w:rsidR="00050322" w:rsidRPr="00450DC1" w:rsidRDefault="00050322" w:rsidP="00050322">
      <w:pPr>
        <w:ind w:left="708" w:firstLine="0"/>
        <w:jc w:val="left"/>
      </w:pPr>
      <w:r w:rsidRPr="00450DC1">
        <w:t xml:space="preserve">Истирание дробленых проб в агатовой ступке вручную (до </w:t>
      </w:r>
      <w:smartTag w:uri="urn:schemas-microsoft-com:office:smarttags" w:element="metricconverter">
        <w:smartTagPr>
          <w:attr w:name="ProductID" w:val="20 г"/>
        </w:smartTagPr>
        <w:r w:rsidRPr="00450DC1">
          <w:t>20 г</w:t>
        </w:r>
      </w:smartTag>
      <w:r w:rsidRPr="00450DC1">
        <w:t xml:space="preserve">) – </w:t>
      </w:r>
      <w:r w:rsidRPr="00450DC1">
        <w:rPr>
          <w:b/>
        </w:rPr>
        <w:t xml:space="preserve">250 </w:t>
      </w:r>
      <w:proofErr w:type="spellStart"/>
      <w:r w:rsidRPr="00450DC1">
        <w:t>руб</w:t>
      </w:r>
      <w:proofErr w:type="spellEnd"/>
      <w:r w:rsidRPr="00450DC1">
        <w:t xml:space="preserve">/шт.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Обучение работе на приборах и оборудовании института </w:t>
      </w:r>
      <w:r>
        <w:t>–</w:t>
      </w:r>
      <w:r w:rsidRPr="002C47DC">
        <w:t xml:space="preserve"> </w:t>
      </w:r>
      <w:r>
        <w:t xml:space="preserve">от </w:t>
      </w:r>
      <w:r w:rsidRPr="00450DC1">
        <w:rPr>
          <w:b/>
        </w:rPr>
        <w:t>4000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/человеко-день</w:t>
      </w:r>
      <w:r>
        <w:t xml:space="preserve"> (в зависимости от оборудования)</w:t>
      </w:r>
      <w:r w:rsidRPr="00450DC1">
        <w:t>.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ind w:firstLine="708"/>
        <w:jc w:val="left"/>
      </w:pPr>
      <w:r w:rsidRPr="00450DC1">
        <w:t>Цены приведены без учета НДС.</w:t>
      </w:r>
    </w:p>
    <w:p w:rsidR="00050322" w:rsidRPr="00450DC1" w:rsidRDefault="00050322" w:rsidP="00050322">
      <w:pPr>
        <w:ind w:firstLine="708"/>
        <w:jc w:val="left"/>
      </w:pPr>
      <w:r w:rsidRPr="00450DC1">
        <w:t>Все цены на период 201</w:t>
      </w:r>
      <w:r>
        <w:t>6</w:t>
      </w:r>
      <w:r w:rsidRPr="00450DC1">
        <w:t xml:space="preserve"> года. </w:t>
      </w:r>
    </w:p>
    <w:p w:rsidR="00050322" w:rsidRPr="00450DC1" w:rsidRDefault="00050322" w:rsidP="00050322">
      <w:pPr>
        <w:ind w:firstLine="708"/>
        <w:jc w:val="left"/>
      </w:pPr>
      <w:r w:rsidRPr="00450DC1">
        <w:t xml:space="preserve">При анализе сложных проб возможно применение повышающего коэффициента. При анализе партий более 100 </w:t>
      </w:r>
      <w:proofErr w:type="spellStart"/>
      <w:proofErr w:type="gramStart"/>
      <w:r w:rsidRPr="00450DC1">
        <w:t>шт</w:t>
      </w:r>
      <w:proofErr w:type="spellEnd"/>
      <w:proofErr w:type="gramEnd"/>
      <w:r w:rsidRPr="00450DC1">
        <w:t xml:space="preserve"> применяется понижающий коэффициент 5%.</w:t>
      </w:r>
    </w:p>
    <w:p w:rsidR="00050322" w:rsidRPr="00450DC1" w:rsidRDefault="00050322" w:rsidP="00050322">
      <w:pPr>
        <w:pStyle w:val="5"/>
        <w:jc w:val="center"/>
        <w:rPr>
          <w:b w:val="0"/>
          <w:bCs w:val="0"/>
          <w:u w:val="single"/>
        </w:rPr>
      </w:pPr>
    </w:p>
    <w:p w:rsidR="005A5DD2" w:rsidRPr="006864C7" w:rsidRDefault="005A5DD2" w:rsidP="005A5DD2">
      <w:pPr>
        <w:pStyle w:val="5"/>
        <w:jc w:val="center"/>
        <w:rPr>
          <w:b w:val="0"/>
          <w:bCs w:val="0"/>
          <w:sz w:val="22"/>
          <w:szCs w:val="22"/>
          <w:u w:val="single"/>
        </w:rPr>
      </w:pPr>
    </w:p>
    <w:p w:rsidR="00773440" w:rsidRPr="00192D49" w:rsidRDefault="00773440" w:rsidP="00773440">
      <w:pPr>
        <w:ind w:firstLine="0"/>
        <w:rPr>
          <w:sz w:val="22"/>
          <w:szCs w:val="22"/>
        </w:rPr>
      </w:pPr>
    </w:p>
    <w:p w:rsidR="00773440" w:rsidRPr="00192D49" w:rsidRDefault="00773440" w:rsidP="00773440">
      <w:pPr>
        <w:ind w:firstLine="0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Руководитель финансовой службы </w:t>
      </w:r>
    </w:p>
    <w:p w:rsidR="00773440" w:rsidRDefault="00773440" w:rsidP="00773440">
      <w:pPr>
        <w:ind w:firstLine="0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Института геологии и геохимии </w:t>
      </w:r>
      <w:proofErr w:type="spellStart"/>
      <w:r w:rsidRPr="00192D49">
        <w:rPr>
          <w:b/>
          <w:bCs/>
          <w:sz w:val="22"/>
          <w:szCs w:val="22"/>
        </w:rPr>
        <w:t>УрО</w:t>
      </w:r>
      <w:proofErr w:type="spellEnd"/>
      <w:r w:rsidRPr="00192D49">
        <w:rPr>
          <w:b/>
          <w:bCs/>
          <w:sz w:val="22"/>
          <w:szCs w:val="22"/>
        </w:rPr>
        <w:t xml:space="preserve"> РАН                           </w:t>
      </w:r>
      <w:r>
        <w:rPr>
          <w:b/>
          <w:bCs/>
          <w:sz w:val="22"/>
          <w:szCs w:val="22"/>
        </w:rPr>
        <w:t xml:space="preserve">         </w:t>
      </w:r>
      <w:r w:rsidRPr="00192D49">
        <w:rPr>
          <w:b/>
          <w:bCs/>
          <w:sz w:val="22"/>
          <w:szCs w:val="22"/>
        </w:rPr>
        <w:t xml:space="preserve">                                     Л.М. </w:t>
      </w:r>
      <w:proofErr w:type="spellStart"/>
      <w:r w:rsidRPr="00192D49">
        <w:rPr>
          <w:b/>
          <w:bCs/>
          <w:sz w:val="22"/>
          <w:szCs w:val="22"/>
        </w:rPr>
        <w:t>Грицкевич</w:t>
      </w:r>
      <w:proofErr w:type="spellEnd"/>
    </w:p>
    <w:p w:rsidR="00352E9B" w:rsidRDefault="00352E9B" w:rsidP="00773440">
      <w:pPr>
        <w:ind w:firstLine="0"/>
        <w:rPr>
          <w:b/>
          <w:bCs/>
          <w:sz w:val="22"/>
          <w:szCs w:val="22"/>
        </w:rPr>
      </w:pPr>
    </w:p>
    <w:p w:rsidR="00352E9B" w:rsidRDefault="00352E9B" w:rsidP="00773440">
      <w:pPr>
        <w:ind w:firstLine="0"/>
        <w:rPr>
          <w:b/>
          <w:bCs/>
          <w:sz w:val="22"/>
          <w:szCs w:val="22"/>
        </w:rPr>
      </w:pPr>
    </w:p>
    <w:p w:rsidR="00FC7829" w:rsidRPr="00192D49" w:rsidRDefault="00744171" w:rsidP="00DE550F">
      <w:pPr>
        <w:pStyle w:val="5"/>
        <w:tabs>
          <w:tab w:val="clear" w:pos="5245"/>
        </w:tabs>
        <w:jc w:val="both"/>
        <w:rPr>
          <w:sz w:val="22"/>
          <w:szCs w:val="22"/>
        </w:rPr>
      </w:pPr>
      <w:r w:rsidRPr="00192D49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D62CA" w:rsidRDefault="00744171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t xml:space="preserve">  </w:t>
      </w:r>
    </w:p>
    <w:p w:rsidR="00744171" w:rsidRPr="00687C2D" w:rsidRDefault="003D62CA">
      <w:pPr>
        <w:pStyle w:val="5"/>
        <w:tabs>
          <w:tab w:val="clear" w:pos="524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44171" w:rsidRPr="00687C2D">
        <w:rPr>
          <w:sz w:val="22"/>
          <w:szCs w:val="22"/>
        </w:rPr>
        <w:lastRenderedPageBreak/>
        <w:t xml:space="preserve">Приложение </w:t>
      </w:r>
      <w:r w:rsidR="00FC7829" w:rsidRPr="00687C2D">
        <w:rPr>
          <w:sz w:val="22"/>
          <w:szCs w:val="22"/>
        </w:rPr>
        <w:t>2</w:t>
      </w:r>
    </w:p>
    <w:p w:rsidR="003D62CA" w:rsidRPr="00687C2D" w:rsidRDefault="003D62CA" w:rsidP="003D62CA">
      <w:pPr>
        <w:ind w:firstLine="0"/>
        <w:jc w:val="right"/>
        <w:rPr>
          <w:b/>
          <w:sz w:val="22"/>
          <w:szCs w:val="22"/>
        </w:rPr>
      </w:pPr>
      <w:r w:rsidRPr="00687C2D">
        <w:rPr>
          <w:b/>
          <w:sz w:val="22"/>
          <w:szCs w:val="22"/>
        </w:rPr>
        <w:t xml:space="preserve">к Договору № ____________от </w:t>
      </w:r>
      <w:r>
        <w:rPr>
          <w:b/>
          <w:sz w:val="22"/>
          <w:szCs w:val="22"/>
        </w:rPr>
        <w:t xml:space="preserve">«____» </w:t>
      </w:r>
      <w:r w:rsidRPr="00687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</w:t>
      </w:r>
      <w:r w:rsidRPr="00687C2D">
        <w:rPr>
          <w:b/>
          <w:sz w:val="22"/>
          <w:szCs w:val="22"/>
        </w:rPr>
        <w:t xml:space="preserve"> 20</w:t>
      </w:r>
      <w:r w:rsidR="0010563D">
        <w:rPr>
          <w:b/>
          <w:sz w:val="22"/>
          <w:szCs w:val="22"/>
        </w:rPr>
        <w:t>___</w:t>
      </w:r>
      <w:r w:rsidRPr="00687C2D">
        <w:rPr>
          <w:b/>
          <w:sz w:val="22"/>
          <w:szCs w:val="22"/>
        </w:rPr>
        <w:t xml:space="preserve"> г.</w:t>
      </w:r>
    </w:p>
    <w:p w:rsidR="00391257" w:rsidRPr="00687C2D" w:rsidRDefault="00391257" w:rsidP="00391257"/>
    <w:p w:rsidR="00744171" w:rsidRPr="00192D49" w:rsidRDefault="00744171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34C69" w:rsidRPr="00192D49" w:rsidRDefault="00744171" w:rsidP="00C34C69">
      <w:pPr>
        <w:ind w:firstLine="0"/>
        <w:jc w:val="right"/>
        <w:rPr>
          <w:b/>
          <w:bCs/>
          <w:spacing w:val="20"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C34C69" w:rsidRPr="00192D49" w:rsidRDefault="00274274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</w:t>
      </w:r>
      <w:r w:rsidR="00C34C69" w:rsidRPr="00192D49">
        <w:rPr>
          <w:b/>
          <w:bCs/>
          <w:sz w:val="22"/>
          <w:szCs w:val="22"/>
        </w:rPr>
        <w:t>РОТОКОЛ</w:t>
      </w:r>
    </w:p>
    <w:p w:rsidR="00C34C69" w:rsidRPr="00192D4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соглашения о договорной цене </w:t>
      </w:r>
    </w:p>
    <w:p w:rsidR="00C34C69" w:rsidRPr="00192D4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на </w:t>
      </w:r>
      <w:r w:rsidR="00050322">
        <w:rPr>
          <w:b/>
          <w:bCs/>
          <w:sz w:val="22"/>
          <w:szCs w:val="22"/>
        </w:rPr>
        <w:t>выполнение аналитических работ</w:t>
      </w:r>
    </w:p>
    <w:p w:rsidR="00B831FC" w:rsidRPr="00192D49" w:rsidRDefault="00B831FC" w:rsidP="00C34C69">
      <w:pPr>
        <w:ind w:firstLine="0"/>
        <w:jc w:val="center"/>
        <w:rPr>
          <w:b/>
          <w:bCs/>
          <w:sz w:val="22"/>
          <w:szCs w:val="22"/>
        </w:rPr>
      </w:pPr>
    </w:p>
    <w:p w:rsidR="00C34C69" w:rsidRPr="00050322" w:rsidRDefault="00DA4747" w:rsidP="00C34C69">
      <w:pPr>
        <w:ind w:firstLine="0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 Екатеринбург                                                                 </w:t>
      </w:r>
      <w:r w:rsidR="003D62C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</w:t>
      </w:r>
      <w:r w:rsidR="003D62CA" w:rsidRPr="00050322">
        <w:rPr>
          <w:b/>
          <w:sz w:val="22"/>
          <w:szCs w:val="22"/>
        </w:rPr>
        <w:t>«____»  _________________ 201</w:t>
      </w:r>
      <w:r w:rsidR="009075EF" w:rsidRPr="00050322">
        <w:rPr>
          <w:b/>
          <w:sz w:val="22"/>
          <w:szCs w:val="22"/>
        </w:rPr>
        <w:t>5</w:t>
      </w:r>
      <w:r w:rsidR="003D62CA" w:rsidRPr="00050322">
        <w:rPr>
          <w:b/>
          <w:sz w:val="22"/>
          <w:szCs w:val="22"/>
        </w:rPr>
        <w:t xml:space="preserve"> г.</w:t>
      </w:r>
    </w:p>
    <w:p w:rsidR="00A343C3" w:rsidRPr="00050322" w:rsidRDefault="00A343C3" w:rsidP="00C34C69">
      <w:pPr>
        <w:ind w:firstLine="0"/>
        <w:jc w:val="center"/>
        <w:rPr>
          <w:sz w:val="22"/>
          <w:szCs w:val="22"/>
        </w:rPr>
      </w:pPr>
    </w:p>
    <w:p w:rsidR="0013172C" w:rsidRPr="00050322" w:rsidRDefault="00C34C69" w:rsidP="0013172C">
      <w:pPr>
        <w:ind w:firstLine="720"/>
        <w:rPr>
          <w:b/>
          <w:bCs/>
          <w:sz w:val="22"/>
          <w:szCs w:val="22"/>
        </w:rPr>
      </w:pPr>
      <w:r w:rsidRPr="00050322">
        <w:rPr>
          <w:sz w:val="22"/>
          <w:szCs w:val="22"/>
        </w:rPr>
        <w:tab/>
      </w:r>
      <w:r w:rsidR="0013172C" w:rsidRPr="00050322">
        <w:rPr>
          <w:sz w:val="22"/>
          <w:szCs w:val="22"/>
        </w:rPr>
        <w:t xml:space="preserve">Мы, нижеподписавшиеся, от лица Заказчика ____________________________________ и от лица Исполнителя </w:t>
      </w:r>
      <w:r w:rsidR="00050322">
        <w:rPr>
          <w:sz w:val="22"/>
          <w:szCs w:val="22"/>
        </w:rPr>
        <w:t xml:space="preserve">заместитель директора </w:t>
      </w:r>
      <w:r w:rsidR="0013172C" w:rsidRPr="00050322">
        <w:rPr>
          <w:caps/>
          <w:sz w:val="22"/>
          <w:szCs w:val="22"/>
        </w:rPr>
        <w:t>ИГГ УРО РАН</w:t>
      </w:r>
      <w:r w:rsidR="0013172C" w:rsidRPr="00050322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>Е.В.</w:t>
      </w:r>
      <w:r w:rsidR="00E627FF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>Аникина</w:t>
      </w:r>
      <w:r w:rsidR="0013172C" w:rsidRPr="00050322">
        <w:rPr>
          <w:sz w:val="22"/>
          <w:szCs w:val="22"/>
        </w:rPr>
        <w:t xml:space="preserve"> удостоверяем, что сторонами достигнуто соглашение о величине догово</w:t>
      </w:r>
      <w:r w:rsidR="0036714C" w:rsidRPr="00050322">
        <w:rPr>
          <w:sz w:val="22"/>
          <w:szCs w:val="22"/>
        </w:rPr>
        <w:t xml:space="preserve">рной цены на выполнение </w:t>
      </w:r>
      <w:r w:rsidR="00050322">
        <w:rPr>
          <w:sz w:val="22"/>
          <w:szCs w:val="22"/>
        </w:rPr>
        <w:t>аналитических работ</w:t>
      </w:r>
      <w:r w:rsidR="0036714C" w:rsidRPr="00050322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 xml:space="preserve">_______________________________________________ </w:t>
      </w:r>
      <w:r w:rsidR="0013172C" w:rsidRPr="00050322">
        <w:rPr>
          <w:sz w:val="22"/>
          <w:szCs w:val="22"/>
        </w:rPr>
        <w:t xml:space="preserve">образцов ______________________ в размере </w:t>
      </w:r>
      <w:r w:rsidR="00050322" w:rsidRPr="00050322">
        <w:rPr>
          <w:b/>
          <w:sz w:val="22"/>
          <w:szCs w:val="22"/>
        </w:rPr>
        <w:t>___________</w:t>
      </w:r>
      <w:r w:rsidR="0013172C" w:rsidRPr="00050322">
        <w:rPr>
          <w:b/>
          <w:sz w:val="22"/>
          <w:szCs w:val="22"/>
        </w:rPr>
        <w:t xml:space="preserve"> </w:t>
      </w:r>
      <w:proofErr w:type="spellStart"/>
      <w:r w:rsidR="0013172C" w:rsidRPr="00050322">
        <w:rPr>
          <w:b/>
          <w:sz w:val="22"/>
          <w:szCs w:val="22"/>
        </w:rPr>
        <w:t>руб</w:t>
      </w:r>
      <w:proofErr w:type="spellEnd"/>
      <w:r w:rsidR="0013172C" w:rsidRPr="00050322">
        <w:rPr>
          <w:b/>
          <w:sz w:val="22"/>
          <w:szCs w:val="22"/>
        </w:rPr>
        <w:t xml:space="preserve"> </w:t>
      </w:r>
      <w:r w:rsidR="00050322" w:rsidRPr="00050322">
        <w:rPr>
          <w:b/>
          <w:sz w:val="22"/>
          <w:szCs w:val="22"/>
        </w:rPr>
        <w:t>____</w:t>
      </w:r>
      <w:r w:rsidR="0013172C" w:rsidRPr="00050322">
        <w:rPr>
          <w:b/>
          <w:sz w:val="22"/>
          <w:szCs w:val="22"/>
        </w:rPr>
        <w:t xml:space="preserve"> коп за </w:t>
      </w:r>
      <w:r w:rsidR="0013172C" w:rsidRPr="00050322">
        <w:rPr>
          <w:b/>
          <w:bCs/>
          <w:sz w:val="22"/>
          <w:szCs w:val="22"/>
        </w:rPr>
        <w:t xml:space="preserve">пробу, включая НДС </w:t>
      </w:r>
      <w:r w:rsidR="00050322" w:rsidRPr="00050322">
        <w:rPr>
          <w:b/>
          <w:sz w:val="22"/>
          <w:szCs w:val="22"/>
        </w:rPr>
        <w:t xml:space="preserve">___________ </w:t>
      </w:r>
      <w:proofErr w:type="spellStart"/>
      <w:r w:rsidR="00050322" w:rsidRPr="00050322">
        <w:rPr>
          <w:b/>
          <w:sz w:val="22"/>
          <w:szCs w:val="22"/>
        </w:rPr>
        <w:t>руб</w:t>
      </w:r>
      <w:proofErr w:type="spellEnd"/>
      <w:r w:rsidR="00050322" w:rsidRPr="00050322">
        <w:rPr>
          <w:b/>
          <w:sz w:val="22"/>
          <w:szCs w:val="22"/>
        </w:rPr>
        <w:t xml:space="preserve"> ____ коп </w:t>
      </w:r>
      <w:r w:rsidR="0013172C" w:rsidRPr="00050322">
        <w:rPr>
          <w:b/>
          <w:sz w:val="22"/>
          <w:szCs w:val="22"/>
        </w:rPr>
        <w:t xml:space="preserve">за </w:t>
      </w:r>
      <w:r w:rsidR="0013172C" w:rsidRPr="00050322">
        <w:rPr>
          <w:b/>
          <w:bCs/>
          <w:sz w:val="22"/>
          <w:szCs w:val="22"/>
        </w:rPr>
        <w:t xml:space="preserve">пробу. </w:t>
      </w:r>
    </w:p>
    <w:p w:rsidR="0013172C" w:rsidRPr="00050322" w:rsidRDefault="0013172C" w:rsidP="0013172C">
      <w:pPr>
        <w:ind w:firstLine="720"/>
        <w:rPr>
          <w:sz w:val="22"/>
          <w:szCs w:val="22"/>
        </w:rPr>
      </w:pPr>
      <w:r w:rsidRPr="00050322">
        <w:rPr>
          <w:sz w:val="22"/>
          <w:szCs w:val="22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13172C" w:rsidRPr="00050322" w:rsidRDefault="0013172C" w:rsidP="0013172C">
      <w:pPr>
        <w:ind w:firstLine="720"/>
        <w:rPr>
          <w:sz w:val="22"/>
          <w:szCs w:val="22"/>
        </w:rPr>
      </w:pPr>
    </w:p>
    <w:p w:rsidR="0013172C" w:rsidRPr="00050322" w:rsidRDefault="0013172C" w:rsidP="0013172C">
      <w:pPr>
        <w:ind w:firstLine="720"/>
        <w:rPr>
          <w:sz w:val="22"/>
          <w:szCs w:val="22"/>
        </w:rPr>
      </w:pP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13172C" w:rsidRPr="00050322" w:rsidTr="003D003C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13172C" w:rsidRPr="00050322" w:rsidRDefault="0013172C" w:rsidP="003D003C">
            <w:pPr>
              <w:ind w:firstLine="0"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13172C" w:rsidRPr="00050322" w:rsidRDefault="0013172C" w:rsidP="003D003C">
            <w:pPr>
              <w:ind w:firstLine="0"/>
              <w:rPr>
                <w:spacing w:val="20"/>
                <w:sz w:val="22"/>
                <w:szCs w:val="22"/>
              </w:rPr>
            </w:pPr>
          </w:p>
        </w:tc>
      </w:tr>
      <w:tr w:rsidR="0013172C" w:rsidRPr="00192D49" w:rsidTr="003D003C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50322">
              <w:rPr>
                <w:bCs/>
                <w:sz w:val="22"/>
                <w:szCs w:val="22"/>
              </w:rPr>
              <w:t>_____________________</w:t>
            </w:r>
            <w:r w:rsidRPr="00050322">
              <w:rPr>
                <w:b/>
                <w:sz w:val="22"/>
                <w:szCs w:val="22"/>
              </w:rPr>
              <w:t xml:space="preserve"> ФИО</w:t>
            </w:r>
          </w:p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rPr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spacing w:val="20"/>
                <w:sz w:val="22"/>
                <w:szCs w:val="22"/>
              </w:rPr>
            </w:pPr>
            <w:r w:rsidRPr="00050322">
              <w:rPr>
                <w:sz w:val="22"/>
                <w:szCs w:val="22"/>
              </w:rPr>
              <w:t xml:space="preserve">______________________ </w:t>
            </w:r>
            <w:r w:rsidR="00050322" w:rsidRPr="00050322">
              <w:rPr>
                <w:b/>
                <w:bCs/>
                <w:sz w:val="22"/>
                <w:szCs w:val="22"/>
              </w:rPr>
              <w:t>Аникина Е.В</w:t>
            </w:r>
            <w:r w:rsidRPr="00050322">
              <w:rPr>
                <w:b/>
                <w:bCs/>
                <w:sz w:val="22"/>
                <w:szCs w:val="22"/>
              </w:rPr>
              <w:t>.</w:t>
            </w:r>
          </w:p>
          <w:p w:rsidR="0013172C" w:rsidRPr="00050322" w:rsidRDefault="0013172C" w:rsidP="003D003C">
            <w:pPr>
              <w:ind w:firstLine="0"/>
              <w:rPr>
                <w:spacing w:val="20"/>
                <w:sz w:val="22"/>
                <w:szCs w:val="22"/>
              </w:rPr>
            </w:pPr>
          </w:p>
          <w:p w:rsidR="0013172C" w:rsidRPr="00192D49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9A609B" w:rsidRDefault="009A609B" w:rsidP="0013172C">
      <w:pPr>
        <w:ind w:firstLine="0"/>
      </w:pPr>
    </w:p>
    <w:p w:rsidR="0013172C" w:rsidRDefault="0013172C" w:rsidP="00272441">
      <w:pPr>
        <w:ind w:firstLine="0"/>
      </w:pPr>
    </w:p>
    <w:sectPr w:rsidR="0013172C">
      <w:footerReference w:type="default" r:id="rId9"/>
      <w:pgSz w:w="11906" w:h="16838" w:code="9"/>
      <w:pgMar w:top="70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FE" w:rsidRDefault="00C708FE">
      <w:r>
        <w:separator/>
      </w:r>
    </w:p>
  </w:endnote>
  <w:endnote w:type="continuationSeparator" w:id="0">
    <w:p w:rsidR="00C708FE" w:rsidRDefault="00C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4" w:rsidRDefault="00174B24">
    <w:pPr>
      <w:pStyle w:val="a3"/>
      <w:tabs>
        <w:tab w:val="clear" w:pos="4153"/>
        <w:tab w:val="center" w:pos="255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FE" w:rsidRDefault="00C708FE">
      <w:r>
        <w:separator/>
      </w:r>
    </w:p>
  </w:footnote>
  <w:footnote w:type="continuationSeparator" w:id="0">
    <w:p w:rsidR="00C708FE" w:rsidRDefault="00C7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A24376"/>
    <w:lvl w:ilvl="0">
      <w:numFmt w:val="decimal"/>
      <w:lvlText w:val="*"/>
      <w:lvlJc w:val="left"/>
    </w:lvl>
  </w:abstractNum>
  <w:abstractNum w:abstractNumId="1">
    <w:nsid w:val="01584777"/>
    <w:multiLevelType w:val="hybridMultilevel"/>
    <w:tmpl w:val="ECA0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CA0E80"/>
    <w:multiLevelType w:val="hybridMultilevel"/>
    <w:tmpl w:val="F24E49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732153B"/>
    <w:multiLevelType w:val="hybridMultilevel"/>
    <w:tmpl w:val="5748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14746B"/>
    <w:multiLevelType w:val="multilevel"/>
    <w:tmpl w:val="08480E06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C42197F"/>
    <w:multiLevelType w:val="hybridMultilevel"/>
    <w:tmpl w:val="AC48C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7082B"/>
    <w:multiLevelType w:val="multilevel"/>
    <w:tmpl w:val="F2B23E2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471825C6"/>
    <w:multiLevelType w:val="hybridMultilevel"/>
    <w:tmpl w:val="C02611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0371C08"/>
    <w:multiLevelType w:val="multilevel"/>
    <w:tmpl w:val="4F862A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3617897"/>
    <w:multiLevelType w:val="hybridMultilevel"/>
    <w:tmpl w:val="2CE6D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3AF1DCE"/>
    <w:multiLevelType w:val="multilevel"/>
    <w:tmpl w:val="1974ED60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5"/>
        </w:tabs>
        <w:ind w:left="5525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3"/>
        </w:tabs>
        <w:ind w:left="6943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2"/>
        </w:tabs>
        <w:ind w:left="7652" w:hanging="1980"/>
      </w:pPr>
      <w:rPr>
        <w:rFonts w:hint="default"/>
      </w:rPr>
    </w:lvl>
  </w:abstractNum>
  <w:abstractNum w:abstractNumId="11">
    <w:nsid w:val="5A716437"/>
    <w:multiLevelType w:val="hybridMultilevel"/>
    <w:tmpl w:val="CA2CA0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12">
    <w:nsid w:val="5D0D1645"/>
    <w:multiLevelType w:val="hybridMultilevel"/>
    <w:tmpl w:val="FBF693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0"/>
    <w:rsid w:val="000014B1"/>
    <w:rsid w:val="00011915"/>
    <w:rsid w:val="00015B39"/>
    <w:rsid w:val="00027203"/>
    <w:rsid w:val="00031608"/>
    <w:rsid w:val="00050322"/>
    <w:rsid w:val="000545AE"/>
    <w:rsid w:val="00067F06"/>
    <w:rsid w:val="000838FC"/>
    <w:rsid w:val="000868D3"/>
    <w:rsid w:val="000B1943"/>
    <w:rsid w:val="000C082A"/>
    <w:rsid w:val="000C39B2"/>
    <w:rsid w:val="000C7A65"/>
    <w:rsid w:val="000E0A81"/>
    <w:rsid w:val="000F303E"/>
    <w:rsid w:val="0010563D"/>
    <w:rsid w:val="0013172C"/>
    <w:rsid w:val="00135BCB"/>
    <w:rsid w:val="00147EB2"/>
    <w:rsid w:val="00157860"/>
    <w:rsid w:val="00166640"/>
    <w:rsid w:val="00174B24"/>
    <w:rsid w:val="00192D49"/>
    <w:rsid w:val="001B26E1"/>
    <w:rsid w:val="001D511D"/>
    <w:rsid w:val="001F01C7"/>
    <w:rsid w:val="00213F5E"/>
    <w:rsid w:val="002214C4"/>
    <w:rsid w:val="00272441"/>
    <w:rsid w:val="00274274"/>
    <w:rsid w:val="00290D08"/>
    <w:rsid w:val="002C0548"/>
    <w:rsid w:val="002C7AB2"/>
    <w:rsid w:val="002F2BB0"/>
    <w:rsid w:val="003058AF"/>
    <w:rsid w:val="00317780"/>
    <w:rsid w:val="0033375B"/>
    <w:rsid w:val="00340982"/>
    <w:rsid w:val="00351802"/>
    <w:rsid w:val="00352E9B"/>
    <w:rsid w:val="0036714C"/>
    <w:rsid w:val="003811A8"/>
    <w:rsid w:val="00385D9C"/>
    <w:rsid w:val="00391257"/>
    <w:rsid w:val="0039223F"/>
    <w:rsid w:val="00394B03"/>
    <w:rsid w:val="003D003C"/>
    <w:rsid w:val="003D62CA"/>
    <w:rsid w:val="003E5941"/>
    <w:rsid w:val="00405EFA"/>
    <w:rsid w:val="0043692E"/>
    <w:rsid w:val="00455D15"/>
    <w:rsid w:val="00457379"/>
    <w:rsid w:val="004573CF"/>
    <w:rsid w:val="00472B0A"/>
    <w:rsid w:val="00480581"/>
    <w:rsid w:val="00483D8A"/>
    <w:rsid w:val="0049488C"/>
    <w:rsid w:val="004B0651"/>
    <w:rsid w:val="004D7435"/>
    <w:rsid w:val="00514548"/>
    <w:rsid w:val="00532117"/>
    <w:rsid w:val="00545378"/>
    <w:rsid w:val="00555FE4"/>
    <w:rsid w:val="005651AB"/>
    <w:rsid w:val="005716D4"/>
    <w:rsid w:val="005A10BF"/>
    <w:rsid w:val="005A5DD2"/>
    <w:rsid w:val="005B2423"/>
    <w:rsid w:val="005B7F7E"/>
    <w:rsid w:val="005E0DCD"/>
    <w:rsid w:val="005F542B"/>
    <w:rsid w:val="00677E77"/>
    <w:rsid w:val="00682477"/>
    <w:rsid w:val="00687C2D"/>
    <w:rsid w:val="006B026C"/>
    <w:rsid w:val="006B5F12"/>
    <w:rsid w:val="006D37B8"/>
    <w:rsid w:val="006F1912"/>
    <w:rsid w:val="006F69CD"/>
    <w:rsid w:val="00726DD0"/>
    <w:rsid w:val="00735D5A"/>
    <w:rsid w:val="00744171"/>
    <w:rsid w:val="00747B62"/>
    <w:rsid w:val="00773440"/>
    <w:rsid w:val="007862E6"/>
    <w:rsid w:val="007B0EE5"/>
    <w:rsid w:val="007C0673"/>
    <w:rsid w:val="007E2D2E"/>
    <w:rsid w:val="007F1079"/>
    <w:rsid w:val="007F2E1E"/>
    <w:rsid w:val="008366E6"/>
    <w:rsid w:val="0087781A"/>
    <w:rsid w:val="008A1671"/>
    <w:rsid w:val="008B59D6"/>
    <w:rsid w:val="008B60D8"/>
    <w:rsid w:val="008C4BB1"/>
    <w:rsid w:val="008C6BC5"/>
    <w:rsid w:val="008D5471"/>
    <w:rsid w:val="00902850"/>
    <w:rsid w:val="009075EF"/>
    <w:rsid w:val="009223FF"/>
    <w:rsid w:val="00960F15"/>
    <w:rsid w:val="009A609B"/>
    <w:rsid w:val="009C23EF"/>
    <w:rsid w:val="009E62A5"/>
    <w:rsid w:val="009F1A46"/>
    <w:rsid w:val="00A304F6"/>
    <w:rsid w:val="00A343C3"/>
    <w:rsid w:val="00A5781A"/>
    <w:rsid w:val="00A57AEB"/>
    <w:rsid w:val="00A7190E"/>
    <w:rsid w:val="00A921A1"/>
    <w:rsid w:val="00AA6657"/>
    <w:rsid w:val="00AD2A4D"/>
    <w:rsid w:val="00B13AAF"/>
    <w:rsid w:val="00B811D4"/>
    <w:rsid w:val="00B831FC"/>
    <w:rsid w:val="00BA090C"/>
    <w:rsid w:val="00BC1039"/>
    <w:rsid w:val="00BC5CB9"/>
    <w:rsid w:val="00BD0B61"/>
    <w:rsid w:val="00BE0B79"/>
    <w:rsid w:val="00BE2174"/>
    <w:rsid w:val="00BE4681"/>
    <w:rsid w:val="00BF1773"/>
    <w:rsid w:val="00C035D3"/>
    <w:rsid w:val="00C13E3E"/>
    <w:rsid w:val="00C34C69"/>
    <w:rsid w:val="00C66767"/>
    <w:rsid w:val="00C708FE"/>
    <w:rsid w:val="00CA4E2A"/>
    <w:rsid w:val="00CC7696"/>
    <w:rsid w:val="00CE69BD"/>
    <w:rsid w:val="00CF5AF4"/>
    <w:rsid w:val="00D22237"/>
    <w:rsid w:val="00D90A6E"/>
    <w:rsid w:val="00DA4747"/>
    <w:rsid w:val="00DA6945"/>
    <w:rsid w:val="00DD1AB5"/>
    <w:rsid w:val="00DD5D95"/>
    <w:rsid w:val="00DE550F"/>
    <w:rsid w:val="00E02A17"/>
    <w:rsid w:val="00E05B3E"/>
    <w:rsid w:val="00E16092"/>
    <w:rsid w:val="00E40F66"/>
    <w:rsid w:val="00E627FF"/>
    <w:rsid w:val="00EF5E53"/>
    <w:rsid w:val="00F07C24"/>
    <w:rsid w:val="00F273C9"/>
    <w:rsid w:val="00F338E4"/>
    <w:rsid w:val="00F37A03"/>
    <w:rsid w:val="00F44EBD"/>
    <w:rsid w:val="00F53D2F"/>
    <w:rsid w:val="00F9476A"/>
    <w:rsid w:val="00FC7829"/>
    <w:rsid w:val="00FD28B1"/>
    <w:rsid w:val="00FE56D2"/>
    <w:rsid w:val="00FF669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5A5DD2"/>
    <w:pPr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5A5DD2"/>
    <w:pPr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D7F9-CE29-4222-A8DF-DB516A9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253/ИЗО</vt:lpstr>
    </vt:vector>
  </TitlesOfParts>
  <Company>s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253/ИЗО</dc:title>
  <dc:subject/>
  <dc:creator>SERV</dc:creator>
  <cp:keywords/>
  <dc:description/>
  <cp:lastModifiedBy>Щапова Ю.В.</cp:lastModifiedBy>
  <cp:revision>4</cp:revision>
  <cp:lastPrinted>2009-10-06T10:59:00Z</cp:lastPrinted>
  <dcterms:created xsi:type="dcterms:W3CDTF">2016-07-07T11:46:00Z</dcterms:created>
  <dcterms:modified xsi:type="dcterms:W3CDTF">2017-02-06T05:59:00Z</dcterms:modified>
</cp:coreProperties>
</file>